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Трудовое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персоналом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Кадровый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9F2B232" w:rsidR="00A77598" w:rsidRPr="00501AC7" w:rsidRDefault="00501AC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170BD" w:rsidRDefault="007A7979" w:rsidP="00511619">
            <w:pPr>
              <w:rPr>
                <w:rFonts w:ascii="Times New Roman" w:hAnsi="Times New Roman" w:cs="Times New Roman"/>
                <w:sz w:val="20"/>
                <w:szCs w:val="20"/>
              </w:rPr>
            </w:pPr>
            <w:proofErr w:type="spellStart"/>
            <w:r w:rsidRPr="001170BD">
              <w:rPr>
                <w:rFonts w:ascii="Times New Roman" w:hAnsi="Times New Roman" w:cs="Times New Roman"/>
                <w:sz w:val="20"/>
                <w:szCs w:val="20"/>
              </w:rPr>
              <w:t>к.ю</w:t>
            </w:r>
            <w:proofErr w:type="gramStart"/>
            <w:r w:rsidRPr="001170BD">
              <w:rPr>
                <w:rFonts w:ascii="Times New Roman" w:hAnsi="Times New Roman" w:cs="Times New Roman"/>
                <w:sz w:val="20"/>
                <w:szCs w:val="20"/>
              </w:rPr>
              <w:t>.н</w:t>
            </w:r>
            <w:proofErr w:type="spellEnd"/>
            <w:proofErr w:type="gramEnd"/>
            <w:r w:rsidRPr="001170BD">
              <w:rPr>
                <w:rFonts w:ascii="Times New Roman" w:hAnsi="Times New Roman" w:cs="Times New Roman"/>
                <w:sz w:val="20"/>
                <w:szCs w:val="20"/>
              </w:rPr>
              <w:t>, Кауров Виктор Григорьевич</w:t>
            </w:r>
          </w:p>
        </w:tc>
      </w:tr>
      <w:tr w:rsidR="007A7979" w:rsidRPr="007A7979" w14:paraId="3464C6BC" w14:textId="77777777" w:rsidTr="00ED54AA">
        <w:tc>
          <w:tcPr>
            <w:tcW w:w="9345" w:type="dxa"/>
          </w:tcPr>
          <w:p w14:paraId="2C61862A" w14:textId="77777777" w:rsidR="007A7979" w:rsidRPr="001170BD" w:rsidRDefault="007A7979" w:rsidP="00511619">
            <w:pPr>
              <w:rPr>
                <w:rFonts w:ascii="Times New Roman" w:hAnsi="Times New Roman" w:cs="Times New Roman"/>
                <w:sz w:val="20"/>
                <w:szCs w:val="20"/>
              </w:rPr>
            </w:pPr>
            <w:r w:rsidRPr="001170BD">
              <w:rPr>
                <w:rFonts w:ascii="Times New Roman" w:hAnsi="Times New Roman" w:cs="Times New Roman"/>
                <w:sz w:val="20"/>
                <w:szCs w:val="20"/>
              </w:rPr>
              <w:t xml:space="preserve">к.э.н, </w:t>
            </w:r>
            <w:proofErr w:type="spellStart"/>
            <w:r w:rsidRPr="001170BD">
              <w:rPr>
                <w:rFonts w:ascii="Times New Roman" w:hAnsi="Times New Roman" w:cs="Times New Roman"/>
                <w:sz w:val="20"/>
                <w:szCs w:val="20"/>
              </w:rPr>
              <w:t>Ронинсон</w:t>
            </w:r>
            <w:proofErr w:type="spellEnd"/>
            <w:r w:rsidRPr="001170BD">
              <w:rPr>
                <w:rFonts w:ascii="Times New Roman" w:hAnsi="Times New Roman" w:cs="Times New Roman"/>
                <w:sz w:val="20"/>
                <w:szCs w:val="20"/>
              </w:rPr>
              <w:t xml:space="preserve"> Ольга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D6D9B79" w:rsidR="004475DA" w:rsidRPr="00501AC7" w:rsidRDefault="00501AC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7E219E3" w14:textId="77777777" w:rsidR="001170B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18977" w:history="1">
            <w:r w:rsidR="001170BD" w:rsidRPr="009159E7">
              <w:rPr>
                <w:rStyle w:val="a8"/>
                <w:rFonts w:ascii="Times New Roman" w:hAnsi="Times New Roman" w:cs="Times New Roman"/>
                <w:b/>
                <w:noProof/>
              </w:rPr>
              <w:t>1. ЦЕЛИ ОСВОЕНИЯ ДИСЦИПЛИНЫ</w:t>
            </w:r>
            <w:r w:rsidR="001170BD">
              <w:rPr>
                <w:noProof/>
                <w:webHidden/>
              </w:rPr>
              <w:tab/>
            </w:r>
            <w:r w:rsidR="001170BD">
              <w:rPr>
                <w:noProof/>
                <w:webHidden/>
              </w:rPr>
              <w:fldChar w:fldCharType="begin"/>
            </w:r>
            <w:r w:rsidR="001170BD">
              <w:rPr>
                <w:noProof/>
                <w:webHidden/>
              </w:rPr>
              <w:instrText xml:space="preserve"> PAGEREF _Toc195618977 \h </w:instrText>
            </w:r>
            <w:r w:rsidR="001170BD">
              <w:rPr>
                <w:noProof/>
                <w:webHidden/>
              </w:rPr>
            </w:r>
            <w:r w:rsidR="001170BD">
              <w:rPr>
                <w:noProof/>
                <w:webHidden/>
              </w:rPr>
              <w:fldChar w:fldCharType="separate"/>
            </w:r>
            <w:r w:rsidR="001170BD">
              <w:rPr>
                <w:noProof/>
                <w:webHidden/>
              </w:rPr>
              <w:t>3</w:t>
            </w:r>
            <w:r w:rsidR="001170BD">
              <w:rPr>
                <w:noProof/>
                <w:webHidden/>
              </w:rPr>
              <w:fldChar w:fldCharType="end"/>
            </w:r>
          </w:hyperlink>
        </w:p>
        <w:p w14:paraId="0807E17A" w14:textId="77777777" w:rsidR="001170BD" w:rsidRDefault="0039511B">
          <w:pPr>
            <w:pStyle w:val="11"/>
            <w:tabs>
              <w:tab w:val="right" w:leader="dot" w:pos="9345"/>
            </w:tabs>
            <w:rPr>
              <w:rFonts w:eastAsiaTheme="minorEastAsia"/>
              <w:noProof/>
              <w:lang w:eastAsia="ru-RU"/>
            </w:rPr>
          </w:pPr>
          <w:hyperlink w:anchor="_Toc195618978" w:history="1">
            <w:r w:rsidR="001170BD" w:rsidRPr="009159E7">
              <w:rPr>
                <w:rStyle w:val="a8"/>
                <w:rFonts w:ascii="Times New Roman" w:hAnsi="Times New Roman" w:cs="Times New Roman"/>
                <w:b/>
                <w:noProof/>
              </w:rPr>
              <w:t>2. МЕСТО ДИСЦИПЛИНЫ В СТРУКТУРЕ ОБРАЗОВАТЕЛЬНОЙ ПРОГРАММЫ</w:t>
            </w:r>
            <w:r w:rsidR="001170BD">
              <w:rPr>
                <w:noProof/>
                <w:webHidden/>
              </w:rPr>
              <w:tab/>
            </w:r>
            <w:r w:rsidR="001170BD">
              <w:rPr>
                <w:noProof/>
                <w:webHidden/>
              </w:rPr>
              <w:fldChar w:fldCharType="begin"/>
            </w:r>
            <w:r w:rsidR="001170BD">
              <w:rPr>
                <w:noProof/>
                <w:webHidden/>
              </w:rPr>
              <w:instrText xml:space="preserve"> PAGEREF _Toc195618978 \h </w:instrText>
            </w:r>
            <w:r w:rsidR="001170BD">
              <w:rPr>
                <w:noProof/>
                <w:webHidden/>
              </w:rPr>
            </w:r>
            <w:r w:rsidR="001170BD">
              <w:rPr>
                <w:noProof/>
                <w:webHidden/>
              </w:rPr>
              <w:fldChar w:fldCharType="separate"/>
            </w:r>
            <w:r w:rsidR="001170BD">
              <w:rPr>
                <w:noProof/>
                <w:webHidden/>
              </w:rPr>
              <w:t>3</w:t>
            </w:r>
            <w:r w:rsidR="001170BD">
              <w:rPr>
                <w:noProof/>
                <w:webHidden/>
              </w:rPr>
              <w:fldChar w:fldCharType="end"/>
            </w:r>
          </w:hyperlink>
        </w:p>
        <w:p w14:paraId="3161A7CA" w14:textId="77777777" w:rsidR="001170BD" w:rsidRDefault="0039511B">
          <w:pPr>
            <w:pStyle w:val="11"/>
            <w:tabs>
              <w:tab w:val="right" w:leader="dot" w:pos="9345"/>
            </w:tabs>
            <w:rPr>
              <w:rFonts w:eastAsiaTheme="minorEastAsia"/>
              <w:noProof/>
              <w:lang w:eastAsia="ru-RU"/>
            </w:rPr>
          </w:pPr>
          <w:hyperlink w:anchor="_Toc195618979" w:history="1">
            <w:r w:rsidR="001170BD" w:rsidRPr="009159E7">
              <w:rPr>
                <w:rStyle w:val="a8"/>
                <w:rFonts w:ascii="Times New Roman" w:hAnsi="Times New Roman" w:cs="Times New Roman"/>
                <w:b/>
                <w:noProof/>
              </w:rPr>
              <w:t>3. ПЛАНИРУЕМЫЕ РЕЗУЛЬТАТЫ ОБУЧЕНИЯ ПО ДИСЦИПЛИНЕ</w:t>
            </w:r>
            <w:r w:rsidR="001170BD">
              <w:rPr>
                <w:noProof/>
                <w:webHidden/>
              </w:rPr>
              <w:tab/>
            </w:r>
            <w:r w:rsidR="001170BD">
              <w:rPr>
                <w:noProof/>
                <w:webHidden/>
              </w:rPr>
              <w:fldChar w:fldCharType="begin"/>
            </w:r>
            <w:r w:rsidR="001170BD">
              <w:rPr>
                <w:noProof/>
                <w:webHidden/>
              </w:rPr>
              <w:instrText xml:space="preserve"> PAGEREF _Toc195618979 \h </w:instrText>
            </w:r>
            <w:r w:rsidR="001170BD">
              <w:rPr>
                <w:noProof/>
                <w:webHidden/>
              </w:rPr>
            </w:r>
            <w:r w:rsidR="001170BD">
              <w:rPr>
                <w:noProof/>
                <w:webHidden/>
              </w:rPr>
              <w:fldChar w:fldCharType="separate"/>
            </w:r>
            <w:r w:rsidR="001170BD">
              <w:rPr>
                <w:noProof/>
                <w:webHidden/>
              </w:rPr>
              <w:t>3</w:t>
            </w:r>
            <w:r w:rsidR="001170BD">
              <w:rPr>
                <w:noProof/>
                <w:webHidden/>
              </w:rPr>
              <w:fldChar w:fldCharType="end"/>
            </w:r>
          </w:hyperlink>
        </w:p>
        <w:p w14:paraId="0A6EB924" w14:textId="77777777" w:rsidR="001170BD" w:rsidRDefault="0039511B">
          <w:pPr>
            <w:pStyle w:val="11"/>
            <w:tabs>
              <w:tab w:val="right" w:leader="dot" w:pos="9345"/>
            </w:tabs>
            <w:rPr>
              <w:rFonts w:eastAsiaTheme="minorEastAsia"/>
              <w:noProof/>
              <w:lang w:eastAsia="ru-RU"/>
            </w:rPr>
          </w:pPr>
          <w:hyperlink w:anchor="_Toc195618980" w:history="1">
            <w:r w:rsidR="001170BD" w:rsidRPr="009159E7">
              <w:rPr>
                <w:rStyle w:val="a8"/>
                <w:rFonts w:ascii="Times New Roman" w:hAnsi="Times New Roman" w:cs="Times New Roman"/>
                <w:b/>
                <w:noProof/>
              </w:rPr>
              <w:t>4. СТРУКТУРА И СОДЕРЖАНИЕ ДИСЦИПЛИНЫ*</w:t>
            </w:r>
            <w:r w:rsidR="001170BD">
              <w:rPr>
                <w:noProof/>
                <w:webHidden/>
              </w:rPr>
              <w:tab/>
            </w:r>
            <w:r w:rsidR="001170BD">
              <w:rPr>
                <w:noProof/>
                <w:webHidden/>
              </w:rPr>
              <w:fldChar w:fldCharType="begin"/>
            </w:r>
            <w:r w:rsidR="001170BD">
              <w:rPr>
                <w:noProof/>
                <w:webHidden/>
              </w:rPr>
              <w:instrText xml:space="preserve"> PAGEREF _Toc195618980 \h </w:instrText>
            </w:r>
            <w:r w:rsidR="001170BD">
              <w:rPr>
                <w:noProof/>
                <w:webHidden/>
              </w:rPr>
            </w:r>
            <w:r w:rsidR="001170BD">
              <w:rPr>
                <w:noProof/>
                <w:webHidden/>
              </w:rPr>
              <w:fldChar w:fldCharType="separate"/>
            </w:r>
            <w:r w:rsidR="001170BD">
              <w:rPr>
                <w:noProof/>
                <w:webHidden/>
              </w:rPr>
              <w:t>4</w:t>
            </w:r>
            <w:r w:rsidR="001170BD">
              <w:rPr>
                <w:noProof/>
                <w:webHidden/>
              </w:rPr>
              <w:fldChar w:fldCharType="end"/>
            </w:r>
          </w:hyperlink>
        </w:p>
        <w:p w14:paraId="54C15BDD" w14:textId="77777777" w:rsidR="001170BD" w:rsidRDefault="0039511B">
          <w:pPr>
            <w:pStyle w:val="11"/>
            <w:tabs>
              <w:tab w:val="right" w:leader="dot" w:pos="9345"/>
            </w:tabs>
            <w:rPr>
              <w:rFonts w:eastAsiaTheme="minorEastAsia"/>
              <w:noProof/>
              <w:lang w:eastAsia="ru-RU"/>
            </w:rPr>
          </w:pPr>
          <w:hyperlink w:anchor="_Toc195618981" w:history="1">
            <w:r w:rsidR="001170BD" w:rsidRPr="009159E7">
              <w:rPr>
                <w:rStyle w:val="a8"/>
                <w:rFonts w:ascii="Times New Roman" w:hAnsi="Times New Roman" w:cs="Times New Roman"/>
                <w:b/>
                <w:noProof/>
              </w:rPr>
              <w:t>5. УЧЕБНО-МЕТОДИЧЕСКОЕ И ИНФОРМАЦИОННОЕ ОБЕСПЕЧЕНИЕ ДИСЦИПЛИНЫ</w:t>
            </w:r>
            <w:r w:rsidR="001170BD">
              <w:rPr>
                <w:noProof/>
                <w:webHidden/>
              </w:rPr>
              <w:tab/>
            </w:r>
            <w:r w:rsidR="001170BD">
              <w:rPr>
                <w:noProof/>
                <w:webHidden/>
              </w:rPr>
              <w:fldChar w:fldCharType="begin"/>
            </w:r>
            <w:r w:rsidR="001170BD">
              <w:rPr>
                <w:noProof/>
                <w:webHidden/>
              </w:rPr>
              <w:instrText xml:space="preserve"> PAGEREF _Toc195618981 \h </w:instrText>
            </w:r>
            <w:r w:rsidR="001170BD">
              <w:rPr>
                <w:noProof/>
                <w:webHidden/>
              </w:rPr>
            </w:r>
            <w:r w:rsidR="001170BD">
              <w:rPr>
                <w:noProof/>
                <w:webHidden/>
              </w:rPr>
              <w:fldChar w:fldCharType="separate"/>
            </w:r>
            <w:r w:rsidR="001170BD">
              <w:rPr>
                <w:noProof/>
                <w:webHidden/>
              </w:rPr>
              <w:t>6</w:t>
            </w:r>
            <w:r w:rsidR="001170BD">
              <w:rPr>
                <w:noProof/>
                <w:webHidden/>
              </w:rPr>
              <w:fldChar w:fldCharType="end"/>
            </w:r>
          </w:hyperlink>
        </w:p>
        <w:p w14:paraId="18EE198F" w14:textId="77777777" w:rsidR="001170BD" w:rsidRDefault="0039511B">
          <w:pPr>
            <w:pStyle w:val="21"/>
            <w:tabs>
              <w:tab w:val="right" w:leader="dot" w:pos="9345"/>
            </w:tabs>
            <w:rPr>
              <w:rFonts w:eastAsiaTheme="minorEastAsia"/>
              <w:noProof/>
              <w:lang w:eastAsia="ru-RU"/>
            </w:rPr>
          </w:pPr>
          <w:hyperlink w:anchor="_Toc195618982" w:history="1">
            <w:r w:rsidR="001170BD" w:rsidRPr="009159E7">
              <w:rPr>
                <w:rStyle w:val="a8"/>
                <w:rFonts w:ascii="Times New Roman" w:hAnsi="Times New Roman" w:cs="Times New Roman"/>
                <w:b/>
                <w:noProof/>
              </w:rPr>
              <w:t>5.1 Рекомендуемая литература</w:t>
            </w:r>
            <w:r w:rsidR="001170BD">
              <w:rPr>
                <w:noProof/>
                <w:webHidden/>
              </w:rPr>
              <w:tab/>
            </w:r>
            <w:r w:rsidR="001170BD">
              <w:rPr>
                <w:noProof/>
                <w:webHidden/>
              </w:rPr>
              <w:fldChar w:fldCharType="begin"/>
            </w:r>
            <w:r w:rsidR="001170BD">
              <w:rPr>
                <w:noProof/>
                <w:webHidden/>
              </w:rPr>
              <w:instrText xml:space="preserve"> PAGEREF _Toc195618982 \h </w:instrText>
            </w:r>
            <w:r w:rsidR="001170BD">
              <w:rPr>
                <w:noProof/>
                <w:webHidden/>
              </w:rPr>
            </w:r>
            <w:r w:rsidR="001170BD">
              <w:rPr>
                <w:noProof/>
                <w:webHidden/>
              </w:rPr>
              <w:fldChar w:fldCharType="separate"/>
            </w:r>
            <w:r w:rsidR="001170BD">
              <w:rPr>
                <w:noProof/>
                <w:webHidden/>
              </w:rPr>
              <w:t>6</w:t>
            </w:r>
            <w:r w:rsidR="001170BD">
              <w:rPr>
                <w:noProof/>
                <w:webHidden/>
              </w:rPr>
              <w:fldChar w:fldCharType="end"/>
            </w:r>
          </w:hyperlink>
        </w:p>
        <w:p w14:paraId="0157487D" w14:textId="77777777" w:rsidR="001170BD" w:rsidRDefault="0039511B">
          <w:pPr>
            <w:pStyle w:val="21"/>
            <w:tabs>
              <w:tab w:val="right" w:leader="dot" w:pos="9345"/>
            </w:tabs>
            <w:rPr>
              <w:rFonts w:eastAsiaTheme="minorEastAsia"/>
              <w:noProof/>
              <w:lang w:eastAsia="ru-RU"/>
            </w:rPr>
          </w:pPr>
          <w:hyperlink w:anchor="_Toc195618983" w:history="1">
            <w:r w:rsidR="001170BD" w:rsidRPr="009159E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170BD">
              <w:rPr>
                <w:noProof/>
                <w:webHidden/>
              </w:rPr>
              <w:tab/>
            </w:r>
            <w:r w:rsidR="001170BD">
              <w:rPr>
                <w:noProof/>
                <w:webHidden/>
              </w:rPr>
              <w:fldChar w:fldCharType="begin"/>
            </w:r>
            <w:r w:rsidR="001170BD">
              <w:rPr>
                <w:noProof/>
                <w:webHidden/>
              </w:rPr>
              <w:instrText xml:space="preserve"> PAGEREF _Toc195618983 \h </w:instrText>
            </w:r>
            <w:r w:rsidR="001170BD">
              <w:rPr>
                <w:noProof/>
                <w:webHidden/>
              </w:rPr>
            </w:r>
            <w:r w:rsidR="001170BD">
              <w:rPr>
                <w:noProof/>
                <w:webHidden/>
              </w:rPr>
              <w:fldChar w:fldCharType="separate"/>
            </w:r>
            <w:r w:rsidR="001170BD">
              <w:rPr>
                <w:noProof/>
                <w:webHidden/>
              </w:rPr>
              <w:t>7</w:t>
            </w:r>
            <w:r w:rsidR="001170BD">
              <w:rPr>
                <w:noProof/>
                <w:webHidden/>
              </w:rPr>
              <w:fldChar w:fldCharType="end"/>
            </w:r>
          </w:hyperlink>
        </w:p>
        <w:p w14:paraId="0C84861B" w14:textId="77777777" w:rsidR="001170BD" w:rsidRDefault="0039511B">
          <w:pPr>
            <w:pStyle w:val="21"/>
            <w:tabs>
              <w:tab w:val="right" w:leader="dot" w:pos="9345"/>
            </w:tabs>
            <w:rPr>
              <w:rFonts w:eastAsiaTheme="minorEastAsia"/>
              <w:noProof/>
              <w:lang w:eastAsia="ru-RU"/>
            </w:rPr>
          </w:pPr>
          <w:hyperlink w:anchor="_Toc195618984" w:history="1">
            <w:r w:rsidR="001170BD" w:rsidRPr="009159E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170BD">
              <w:rPr>
                <w:noProof/>
                <w:webHidden/>
              </w:rPr>
              <w:tab/>
            </w:r>
            <w:r w:rsidR="001170BD">
              <w:rPr>
                <w:noProof/>
                <w:webHidden/>
              </w:rPr>
              <w:fldChar w:fldCharType="begin"/>
            </w:r>
            <w:r w:rsidR="001170BD">
              <w:rPr>
                <w:noProof/>
                <w:webHidden/>
              </w:rPr>
              <w:instrText xml:space="preserve"> PAGEREF _Toc195618984 \h </w:instrText>
            </w:r>
            <w:r w:rsidR="001170BD">
              <w:rPr>
                <w:noProof/>
                <w:webHidden/>
              </w:rPr>
            </w:r>
            <w:r w:rsidR="001170BD">
              <w:rPr>
                <w:noProof/>
                <w:webHidden/>
              </w:rPr>
              <w:fldChar w:fldCharType="separate"/>
            </w:r>
            <w:r w:rsidR="001170BD">
              <w:rPr>
                <w:noProof/>
                <w:webHidden/>
              </w:rPr>
              <w:t>7</w:t>
            </w:r>
            <w:r w:rsidR="001170BD">
              <w:rPr>
                <w:noProof/>
                <w:webHidden/>
              </w:rPr>
              <w:fldChar w:fldCharType="end"/>
            </w:r>
          </w:hyperlink>
        </w:p>
        <w:p w14:paraId="5319711B" w14:textId="77777777" w:rsidR="001170BD" w:rsidRDefault="0039511B">
          <w:pPr>
            <w:pStyle w:val="11"/>
            <w:tabs>
              <w:tab w:val="right" w:leader="dot" w:pos="9345"/>
            </w:tabs>
            <w:rPr>
              <w:rFonts w:eastAsiaTheme="minorEastAsia"/>
              <w:noProof/>
              <w:lang w:eastAsia="ru-RU"/>
            </w:rPr>
          </w:pPr>
          <w:hyperlink w:anchor="_Toc195618985" w:history="1">
            <w:r w:rsidR="001170BD" w:rsidRPr="009159E7">
              <w:rPr>
                <w:rStyle w:val="a8"/>
                <w:rFonts w:ascii="Times New Roman" w:hAnsi="Times New Roman" w:cs="Times New Roman"/>
                <w:b/>
                <w:noProof/>
              </w:rPr>
              <w:t>6. МАТЕРИАЛЬНО-ТЕХНИЧЕСКОЕ ОБЕСПЕЧЕНИЕ ДИСЦИПЛИНЫ</w:t>
            </w:r>
            <w:r w:rsidR="001170BD">
              <w:rPr>
                <w:noProof/>
                <w:webHidden/>
              </w:rPr>
              <w:tab/>
            </w:r>
            <w:r w:rsidR="001170BD">
              <w:rPr>
                <w:noProof/>
                <w:webHidden/>
              </w:rPr>
              <w:fldChar w:fldCharType="begin"/>
            </w:r>
            <w:r w:rsidR="001170BD">
              <w:rPr>
                <w:noProof/>
                <w:webHidden/>
              </w:rPr>
              <w:instrText xml:space="preserve"> PAGEREF _Toc195618985 \h </w:instrText>
            </w:r>
            <w:r w:rsidR="001170BD">
              <w:rPr>
                <w:noProof/>
                <w:webHidden/>
              </w:rPr>
            </w:r>
            <w:r w:rsidR="001170BD">
              <w:rPr>
                <w:noProof/>
                <w:webHidden/>
              </w:rPr>
              <w:fldChar w:fldCharType="separate"/>
            </w:r>
            <w:r w:rsidR="001170BD">
              <w:rPr>
                <w:noProof/>
                <w:webHidden/>
              </w:rPr>
              <w:t>7</w:t>
            </w:r>
            <w:r w:rsidR="001170BD">
              <w:rPr>
                <w:noProof/>
                <w:webHidden/>
              </w:rPr>
              <w:fldChar w:fldCharType="end"/>
            </w:r>
          </w:hyperlink>
        </w:p>
        <w:p w14:paraId="1215001A" w14:textId="77777777" w:rsidR="001170BD" w:rsidRDefault="0039511B">
          <w:pPr>
            <w:pStyle w:val="11"/>
            <w:tabs>
              <w:tab w:val="right" w:leader="dot" w:pos="9345"/>
            </w:tabs>
            <w:rPr>
              <w:rFonts w:eastAsiaTheme="minorEastAsia"/>
              <w:noProof/>
              <w:lang w:eastAsia="ru-RU"/>
            </w:rPr>
          </w:pPr>
          <w:hyperlink w:anchor="_Toc195618986" w:history="1">
            <w:r w:rsidR="001170BD" w:rsidRPr="009159E7">
              <w:rPr>
                <w:rStyle w:val="a8"/>
                <w:rFonts w:ascii="Times New Roman" w:hAnsi="Times New Roman" w:cs="Times New Roman"/>
                <w:b/>
                <w:noProof/>
              </w:rPr>
              <w:t>7. МЕТОДИЧЕСКИЕ УКАЗАНИЯ ДЛЯ ОБУЧАЮЩЕГОСЯ ПО ОСВОЕНИЮ ДИСЦИПЛИНЫ</w:t>
            </w:r>
            <w:r w:rsidR="001170BD">
              <w:rPr>
                <w:noProof/>
                <w:webHidden/>
              </w:rPr>
              <w:tab/>
            </w:r>
            <w:r w:rsidR="001170BD">
              <w:rPr>
                <w:noProof/>
                <w:webHidden/>
              </w:rPr>
              <w:fldChar w:fldCharType="begin"/>
            </w:r>
            <w:r w:rsidR="001170BD">
              <w:rPr>
                <w:noProof/>
                <w:webHidden/>
              </w:rPr>
              <w:instrText xml:space="preserve"> PAGEREF _Toc195618986 \h </w:instrText>
            </w:r>
            <w:r w:rsidR="001170BD">
              <w:rPr>
                <w:noProof/>
                <w:webHidden/>
              </w:rPr>
            </w:r>
            <w:r w:rsidR="001170BD">
              <w:rPr>
                <w:noProof/>
                <w:webHidden/>
              </w:rPr>
              <w:fldChar w:fldCharType="separate"/>
            </w:r>
            <w:r w:rsidR="001170BD">
              <w:rPr>
                <w:noProof/>
                <w:webHidden/>
              </w:rPr>
              <w:t>9</w:t>
            </w:r>
            <w:r w:rsidR="001170BD">
              <w:rPr>
                <w:noProof/>
                <w:webHidden/>
              </w:rPr>
              <w:fldChar w:fldCharType="end"/>
            </w:r>
          </w:hyperlink>
        </w:p>
        <w:p w14:paraId="4AB194CD" w14:textId="77777777" w:rsidR="001170BD" w:rsidRDefault="0039511B">
          <w:pPr>
            <w:pStyle w:val="11"/>
            <w:tabs>
              <w:tab w:val="right" w:leader="dot" w:pos="9345"/>
            </w:tabs>
            <w:rPr>
              <w:rFonts w:eastAsiaTheme="minorEastAsia"/>
              <w:noProof/>
              <w:lang w:eastAsia="ru-RU"/>
            </w:rPr>
          </w:pPr>
          <w:hyperlink w:anchor="_Toc195618987" w:history="1">
            <w:r w:rsidR="001170BD" w:rsidRPr="009159E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170BD">
              <w:rPr>
                <w:noProof/>
                <w:webHidden/>
              </w:rPr>
              <w:tab/>
            </w:r>
            <w:r w:rsidR="001170BD">
              <w:rPr>
                <w:noProof/>
                <w:webHidden/>
              </w:rPr>
              <w:fldChar w:fldCharType="begin"/>
            </w:r>
            <w:r w:rsidR="001170BD">
              <w:rPr>
                <w:noProof/>
                <w:webHidden/>
              </w:rPr>
              <w:instrText xml:space="preserve"> PAGEREF _Toc195618987 \h </w:instrText>
            </w:r>
            <w:r w:rsidR="001170BD">
              <w:rPr>
                <w:noProof/>
                <w:webHidden/>
              </w:rPr>
            </w:r>
            <w:r w:rsidR="001170BD">
              <w:rPr>
                <w:noProof/>
                <w:webHidden/>
              </w:rPr>
              <w:fldChar w:fldCharType="separate"/>
            </w:r>
            <w:r w:rsidR="001170BD">
              <w:rPr>
                <w:noProof/>
                <w:webHidden/>
              </w:rPr>
              <w:t>10</w:t>
            </w:r>
            <w:r w:rsidR="001170BD">
              <w:rPr>
                <w:noProof/>
                <w:webHidden/>
              </w:rPr>
              <w:fldChar w:fldCharType="end"/>
            </w:r>
          </w:hyperlink>
        </w:p>
        <w:p w14:paraId="19A64E86" w14:textId="77777777" w:rsidR="001170BD" w:rsidRDefault="0039511B">
          <w:pPr>
            <w:pStyle w:val="11"/>
            <w:tabs>
              <w:tab w:val="right" w:leader="dot" w:pos="9345"/>
            </w:tabs>
            <w:rPr>
              <w:rFonts w:eastAsiaTheme="minorEastAsia"/>
              <w:noProof/>
              <w:lang w:eastAsia="ru-RU"/>
            </w:rPr>
          </w:pPr>
          <w:hyperlink w:anchor="_Toc195618988" w:history="1">
            <w:r w:rsidR="001170BD" w:rsidRPr="009159E7">
              <w:rPr>
                <w:rStyle w:val="a8"/>
                <w:rFonts w:ascii="Times New Roman" w:hAnsi="Times New Roman" w:cs="Times New Roman"/>
                <w:b/>
                <w:noProof/>
              </w:rPr>
              <w:t>ФОНД ОЦЕНОЧНЫХ СРЕДСТВ</w:t>
            </w:r>
            <w:r w:rsidR="001170BD">
              <w:rPr>
                <w:noProof/>
                <w:webHidden/>
              </w:rPr>
              <w:tab/>
            </w:r>
            <w:r w:rsidR="001170BD">
              <w:rPr>
                <w:noProof/>
                <w:webHidden/>
              </w:rPr>
              <w:fldChar w:fldCharType="begin"/>
            </w:r>
            <w:r w:rsidR="001170BD">
              <w:rPr>
                <w:noProof/>
                <w:webHidden/>
              </w:rPr>
              <w:instrText xml:space="preserve"> PAGEREF _Toc195618988 \h </w:instrText>
            </w:r>
            <w:r w:rsidR="001170BD">
              <w:rPr>
                <w:noProof/>
                <w:webHidden/>
              </w:rPr>
            </w:r>
            <w:r w:rsidR="001170BD">
              <w:rPr>
                <w:noProof/>
                <w:webHidden/>
              </w:rPr>
              <w:fldChar w:fldCharType="separate"/>
            </w:r>
            <w:r w:rsidR="001170BD">
              <w:rPr>
                <w:noProof/>
                <w:webHidden/>
              </w:rPr>
              <w:t>12</w:t>
            </w:r>
            <w:r w:rsidR="001170BD">
              <w:rPr>
                <w:noProof/>
                <w:webHidden/>
              </w:rPr>
              <w:fldChar w:fldCharType="end"/>
            </w:r>
          </w:hyperlink>
        </w:p>
        <w:p w14:paraId="1C1F1A30" w14:textId="77777777" w:rsidR="001170BD" w:rsidRDefault="0039511B">
          <w:pPr>
            <w:pStyle w:val="21"/>
            <w:tabs>
              <w:tab w:val="right" w:leader="dot" w:pos="9345"/>
            </w:tabs>
            <w:rPr>
              <w:rFonts w:eastAsiaTheme="minorEastAsia"/>
              <w:noProof/>
              <w:lang w:eastAsia="ru-RU"/>
            </w:rPr>
          </w:pPr>
          <w:hyperlink w:anchor="_Toc195618989" w:history="1">
            <w:r w:rsidR="001170BD" w:rsidRPr="009159E7">
              <w:rPr>
                <w:rStyle w:val="a8"/>
                <w:rFonts w:ascii="Times New Roman" w:hAnsi="Times New Roman" w:cs="Times New Roman"/>
                <w:b/>
                <w:noProof/>
              </w:rPr>
              <w:t>1.1 Контрольные вопросы и задания к промежуточной аттестации</w:t>
            </w:r>
            <w:r w:rsidR="001170BD">
              <w:rPr>
                <w:noProof/>
                <w:webHidden/>
              </w:rPr>
              <w:tab/>
            </w:r>
            <w:r w:rsidR="001170BD">
              <w:rPr>
                <w:noProof/>
                <w:webHidden/>
              </w:rPr>
              <w:fldChar w:fldCharType="begin"/>
            </w:r>
            <w:r w:rsidR="001170BD">
              <w:rPr>
                <w:noProof/>
                <w:webHidden/>
              </w:rPr>
              <w:instrText xml:space="preserve"> PAGEREF _Toc195618989 \h </w:instrText>
            </w:r>
            <w:r w:rsidR="001170BD">
              <w:rPr>
                <w:noProof/>
                <w:webHidden/>
              </w:rPr>
            </w:r>
            <w:r w:rsidR="001170BD">
              <w:rPr>
                <w:noProof/>
                <w:webHidden/>
              </w:rPr>
              <w:fldChar w:fldCharType="separate"/>
            </w:r>
            <w:r w:rsidR="001170BD">
              <w:rPr>
                <w:noProof/>
                <w:webHidden/>
              </w:rPr>
              <w:t>12</w:t>
            </w:r>
            <w:r w:rsidR="001170BD">
              <w:rPr>
                <w:noProof/>
                <w:webHidden/>
              </w:rPr>
              <w:fldChar w:fldCharType="end"/>
            </w:r>
          </w:hyperlink>
        </w:p>
        <w:p w14:paraId="703C5D0E" w14:textId="77777777" w:rsidR="001170BD" w:rsidRDefault="0039511B">
          <w:pPr>
            <w:pStyle w:val="21"/>
            <w:tabs>
              <w:tab w:val="right" w:leader="dot" w:pos="9345"/>
            </w:tabs>
            <w:rPr>
              <w:rFonts w:eastAsiaTheme="minorEastAsia"/>
              <w:noProof/>
              <w:lang w:eastAsia="ru-RU"/>
            </w:rPr>
          </w:pPr>
          <w:hyperlink w:anchor="_Toc195618990" w:history="1">
            <w:r w:rsidR="001170BD" w:rsidRPr="009159E7">
              <w:rPr>
                <w:rStyle w:val="a8"/>
                <w:rFonts w:ascii="Times New Roman" w:hAnsi="Times New Roman" w:cs="Times New Roman"/>
                <w:b/>
                <w:noProof/>
              </w:rPr>
              <w:t>1.2 Темы письменных работ</w:t>
            </w:r>
            <w:r w:rsidR="001170BD">
              <w:rPr>
                <w:noProof/>
                <w:webHidden/>
              </w:rPr>
              <w:tab/>
            </w:r>
            <w:r w:rsidR="001170BD">
              <w:rPr>
                <w:noProof/>
                <w:webHidden/>
              </w:rPr>
              <w:fldChar w:fldCharType="begin"/>
            </w:r>
            <w:r w:rsidR="001170BD">
              <w:rPr>
                <w:noProof/>
                <w:webHidden/>
              </w:rPr>
              <w:instrText xml:space="preserve"> PAGEREF _Toc195618990 \h </w:instrText>
            </w:r>
            <w:r w:rsidR="001170BD">
              <w:rPr>
                <w:noProof/>
                <w:webHidden/>
              </w:rPr>
            </w:r>
            <w:r w:rsidR="001170BD">
              <w:rPr>
                <w:noProof/>
                <w:webHidden/>
              </w:rPr>
              <w:fldChar w:fldCharType="separate"/>
            </w:r>
            <w:r w:rsidR="001170BD">
              <w:rPr>
                <w:noProof/>
                <w:webHidden/>
              </w:rPr>
              <w:t>14</w:t>
            </w:r>
            <w:r w:rsidR="001170BD">
              <w:rPr>
                <w:noProof/>
                <w:webHidden/>
              </w:rPr>
              <w:fldChar w:fldCharType="end"/>
            </w:r>
          </w:hyperlink>
        </w:p>
        <w:p w14:paraId="56CAD613" w14:textId="77777777" w:rsidR="001170BD" w:rsidRDefault="0039511B">
          <w:pPr>
            <w:pStyle w:val="21"/>
            <w:tabs>
              <w:tab w:val="right" w:leader="dot" w:pos="9345"/>
            </w:tabs>
            <w:rPr>
              <w:rFonts w:eastAsiaTheme="minorEastAsia"/>
              <w:noProof/>
              <w:lang w:eastAsia="ru-RU"/>
            </w:rPr>
          </w:pPr>
          <w:hyperlink w:anchor="_Toc195618991" w:history="1">
            <w:r w:rsidR="001170BD" w:rsidRPr="009159E7">
              <w:rPr>
                <w:rStyle w:val="a8"/>
                <w:rFonts w:ascii="Times New Roman" w:hAnsi="Times New Roman" w:cs="Times New Roman"/>
                <w:b/>
                <w:noProof/>
              </w:rPr>
              <w:t>1.3 Контрольные точки</w:t>
            </w:r>
            <w:r w:rsidR="001170BD">
              <w:rPr>
                <w:noProof/>
                <w:webHidden/>
              </w:rPr>
              <w:tab/>
            </w:r>
            <w:r w:rsidR="001170BD">
              <w:rPr>
                <w:noProof/>
                <w:webHidden/>
              </w:rPr>
              <w:fldChar w:fldCharType="begin"/>
            </w:r>
            <w:r w:rsidR="001170BD">
              <w:rPr>
                <w:noProof/>
                <w:webHidden/>
              </w:rPr>
              <w:instrText xml:space="preserve"> PAGEREF _Toc195618991 \h </w:instrText>
            </w:r>
            <w:r w:rsidR="001170BD">
              <w:rPr>
                <w:noProof/>
                <w:webHidden/>
              </w:rPr>
            </w:r>
            <w:r w:rsidR="001170BD">
              <w:rPr>
                <w:noProof/>
                <w:webHidden/>
              </w:rPr>
              <w:fldChar w:fldCharType="separate"/>
            </w:r>
            <w:r w:rsidR="001170BD">
              <w:rPr>
                <w:noProof/>
                <w:webHidden/>
              </w:rPr>
              <w:t>14</w:t>
            </w:r>
            <w:r w:rsidR="001170BD">
              <w:rPr>
                <w:noProof/>
                <w:webHidden/>
              </w:rPr>
              <w:fldChar w:fldCharType="end"/>
            </w:r>
          </w:hyperlink>
        </w:p>
        <w:p w14:paraId="3E8377A3" w14:textId="77777777" w:rsidR="001170BD" w:rsidRDefault="0039511B">
          <w:pPr>
            <w:pStyle w:val="21"/>
            <w:tabs>
              <w:tab w:val="right" w:leader="dot" w:pos="9345"/>
            </w:tabs>
            <w:rPr>
              <w:rFonts w:eastAsiaTheme="minorEastAsia"/>
              <w:noProof/>
              <w:lang w:eastAsia="ru-RU"/>
            </w:rPr>
          </w:pPr>
          <w:hyperlink w:anchor="_Toc195618992" w:history="1">
            <w:r w:rsidR="001170BD" w:rsidRPr="009159E7">
              <w:rPr>
                <w:rStyle w:val="a8"/>
                <w:rFonts w:ascii="Times New Roman" w:hAnsi="Times New Roman" w:cs="Times New Roman"/>
                <w:b/>
                <w:noProof/>
              </w:rPr>
              <w:t>1.4 Другие объекты оценивания</w:t>
            </w:r>
            <w:r w:rsidR="001170BD">
              <w:rPr>
                <w:noProof/>
                <w:webHidden/>
              </w:rPr>
              <w:tab/>
            </w:r>
            <w:r w:rsidR="001170BD">
              <w:rPr>
                <w:noProof/>
                <w:webHidden/>
              </w:rPr>
              <w:fldChar w:fldCharType="begin"/>
            </w:r>
            <w:r w:rsidR="001170BD">
              <w:rPr>
                <w:noProof/>
                <w:webHidden/>
              </w:rPr>
              <w:instrText xml:space="preserve"> PAGEREF _Toc195618992 \h </w:instrText>
            </w:r>
            <w:r w:rsidR="001170BD">
              <w:rPr>
                <w:noProof/>
                <w:webHidden/>
              </w:rPr>
            </w:r>
            <w:r w:rsidR="001170BD">
              <w:rPr>
                <w:noProof/>
                <w:webHidden/>
              </w:rPr>
              <w:fldChar w:fldCharType="separate"/>
            </w:r>
            <w:r w:rsidR="001170BD">
              <w:rPr>
                <w:noProof/>
                <w:webHidden/>
              </w:rPr>
              <w:t>15</w:t>
            </w:r>
            <w:r w:rsidR="001170BD">
              <w:rPr>
                <w:noProof/>
                <w:webHidden/>
              </w:rPr>
              <w:fldChar w:fldCharType="end"/>
            </w:r>
          </w:hyperlink>
        </w:p>
        <w:p w14:paraId="54916ECC" w14:textId="77777777" w:rsidR="001170BD" w:rsidRDefault="0039511B">
          <w:pPr>
            <w:pStyle w:val="21"/>
            <w:tabs>
              <w:tab w:val="right" w:leader="dot" w:pos="9345"/>
            </w:tabs>
            <w:rPr>
              <w:rFonts w:eastAsiaTheme="minorEastAsia"/>
              <w:noProof/>
              <w:lang w:eastAsia="ru-RU"/>
            </w:rPr>
          </w:pPr>
          <w:hyperlink w:anchor="_Toc195618993" w:history="1">
            <w:r w:rsidR="001170BD" w:rsidRPr="009159E7">
              <w:rPr>
                <w:rStyle w:val="a8"/>
                <w:rFonts w:ascii="Times New Roman" w:hAnsi="Times New Roman" w:cs="Times New Roman"/>
                <w:b/>
                <w:noProof/>
              </w:rPr>
              <w:t>1.5 Самостоятельная работа обучающегося</w:t>
            </w:r>
            <w:r w:rsidR="001170BD">
              <w:rPr>
                <w:noProof/>
                <w:webHidden/>
              </w:rPr>
              <w:tab/>
            </w:r>
            <w:r w:rsidR="001170BD">
              <w:rPr>
                <w:noProof/>
                <w:webHidden/>
              </w:rPr>
              <w:fldChar w:fldCharType="begin"/>
            </w:r>
            <w:r w:rsidR="001170BD">
              <w:rPr>
                <w:noProof/>
                <w:webHidden/>
              </w:rPr>
              <w:instrText xml:space="preserve"> PAGEREF _Toc195618993 \h </w:instrText>
            </w:r>
            <w:r w:rsidR="001170BD">
              <w:rPr>
                <w:noProof/>
                <w:webHidden/>
              </w:rPr>
            </w:r>
            <w:r w:rsidR="001170BD">
              <w:rPr>
                <w:noProof/>
                <w:webHidden/>
              </w:rPr>
              <w:fldChar w:fldCharType="separate"/>
            </w:r>
            <w:r w:rsidR="001170BD">
              <w:rPr>
                <w:noProof/>
                <w:webHidden/>
              </w:rPr>
              <w:t>15</w:t>
            </w:r>
            <w:r w:rsidR="001170BD">
              <w:rPr>
                <w:noProof/>
                <w:webHidden/>
              </w:rPr>
              <w:fldChar w:fldCharType="end"/>
            </w:r>
          </w:hyperlink>
        </w:p>
        <w:p w14:paraId="6A5465FE" w14:textId="77777777" w:rsidR="001170BD" w:rsidRDefault="0039511B">
          <w:pPr>
            <w:pStyle w:val="21"/>
            <w:tabs>
              <w:tab w:val="right" w:leader="dot" w:pos="9345"/>
            </w:tabs>
            <w:rPr>
              <w:rFonts w:eastAsiaTheme="minorEastAsia"/>
              <w:noProof/>
              <w:lang w:eastAsia="ru-RU"/>
            </w:rPr>
          </w:pPr>
          <w:hyperlink w:anchor="_Toc195618994" w:history="1">
            <w:r w:rsidR="001170BD" w:rsidRPr="009159E7">
              <w:rPr>
                <w:rStyle w:val="a8"/>
                <w:rFonts w:ascii="Times New Roman" w:hAnsi="Times New Roman" w:cs="Times New Roman"/>
                <w:b/>
                <w:noProof/>
              </w:rPr>
              <w:t>1.6 Шкала оценивания результата</w:t>
            </w:r>
            <w:r w:rsidR="001170BD">
              <w:rPr>
                <w:noProof/>
                <w:webHidden/>
              </w:rPr>
              <w:tab/>
            </w:r>
            <w:r w:rsidR="001170BD">
              <w:rPr>
                <w:noProof/>
                <w:webHidden/>
              </w:rPr>
              <w:fldChar w:fldCharType="begin"/>
            </w:r>
            <w:r w:rsidR="001170BD">
              <w:rPr>
                <w:noProof/>
                <w:webHidden/>
              </w:rPr>
              <w:instrText xml:space="preserve"> PAGEREF _Toc195618994 \h </w:instrText>
            </w:r>
            <w:r w:rsidR="001170BD">
              <w:rPr>
                <w:noProof/>
                <w:webHidden/>
              </w:rPr>
            </w:r>
            <w:r w:rsidR="001170BD">
              <w:rPr>
                <w:noProof/>
                <w:webHidden/>
              </w:rPr>
              <w:fldChar w:fldCharType="separate"/>
            </w:r>
            <w:r w:rsidR="001170BD">
              <w:rPr>
                <w:noProof/>
                <w:webHidden/>
              </w:rPr>
              <w:t>15</w:t>
            </w:r>
            <w:r w:rsidR="001170B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1897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Овладение подготавливаемыми юридическими кадрами системой научных знаний и практических навыков в сфере правового регулирования трудовых отношений.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1897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Трудовое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1897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1170B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170B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170B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170B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170B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170BD" w:rsidRDefault="00751095" w:rsidP="009207A4">
            <w:pPr>
              <w:tabs>
                <w:tab w:val="left" w:pos="0"/>
              </w:tabs>
              <w:jc w:val="center"/>
              <w:rPr>
                <w:rFonts w:ascii="Times New Roman" w:hAnsi="Times New Roman" w:cs="Times New Roman"/>
                <w:lang w:bidi="ru-RU"/>
              </w:rPr>
            </w:pPr>
            <w:r w:rsidRPr="001170BD">
              <w:rPr>
                <w:rFonts w:ascii="Times New Roman" w:hAnsi="Times New Roman" w:cs="Times New Roman"/>
                <w:b/>
              </w:rPr>
              <w:t xml:space="preserve">Планируемые результаты </w:t>
            </w:r>
            <w:proofErr w:type="gramStart"/>
            <w:r w:rsidRPr="001170BD">
              <w:rPr>
                <w:rFonts w:ascii="Times New Roman" w:hAnsi="Times New Roman" w:cs="Times New Roman"/>
                <w:b/>
              </w:rPr>
              <w:t>обучения по дисциплине</w:t>
            </w:r>
            <w:proofErr w:type="gramEnd"/>
          </w:p>
          <w:p w14:paraId="4A80ACB9" w14:textId="77777777" w:rsidR="00751095" w:rsidRPr="001170B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170B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170BD" w:rsidRDefault="00FD518F" w:rsidP="009207A4">
            <w:pPr>
              <w:widowControl w:val="0"/>
              <w:tabs>
                <w:tab w:val="left" w:pos="0"/>
              </w:tabs>
              <w:autoSpaceDE w:val="0"/>
              <w:autoSpaceDN w:val="0"/>
              <w:rPr>
                <w:rFonts w:ascii="Times New Roman" w:hAnsi="Times New Roman" w:cs="Times New Roman"/>
              </w:rPr>
            </w:pPr>
            <w:r w:rsidRPr="001170BD">
              <w:rPr>
                <w:rFonts w:ascii="Times New Roman" w:hAnsi="Times New Roman" w:cs="Times New Roman"/>
              </w:rPr>
              <w:t xml:space="preserve">УК-11 - </w:t>
            </w:r>
            <w:proofErr w:type="gramStart"/>
            <w:r w:rsidRPr="001170BD">
              <w:rPr>
                <w:rFonts w:ascii="Times New Roman" w:hAnsi="Times New Roman" w:cs="Times New Roman"/>
              </w:rPr>
              <w:t>Способен</w:t>
            </w:r>
            <w:proofErr w:type="gramEnd"/>
            <w:r w:rsidRPr="001170BD">
              <w:rPr>
                <w:rFonts w:ascii="Times New Roman" w:hAnsi="Times New Roman" w:cs="Times New Roman"/>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170BD" w:rsidRDefault="00FD518F" w:rsidP="009207A4">
            <w:pPr>
              <w:widowControl w:val="0"/>
              <w:tabs>
                <w:tab w:val="left" w:pos="0"/>
              </w:tabs>
              <w:autoSpaceDE w:val="0"/>
              <w:autoSpaceDN w:val="0"/>
              <w:rPr>
                <w:rFonts w:ascii="Times New Roman" w:hAnsi="Times New Roman" w:cs="Times New Roman"/>
                <w:lang w:bidi="ru-RU"/>
              </w:rPr>
            </w:pPr>
            <w:r w:rsidRPr="001170BD">
              <w:rPr>
                <w:rFonts w:ascii="Times New Roman" w:hAnsi="Times New Roman" w:cs="Times New Roman"/>
                <w:lang w:bidi="ru-RU"/>
              </w:rPr>
              <w:t xml:space="preserve">УК-11.2 -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w:t>
            </w:r>
            <w:proofErr w:type="gramStart"/>
            <w:r w:rsidRPr="001170BD">
              <w:rPr>
                <w:rFonts w:ascii="Times New Roman" w:hAnsi="Times New Roman" w:cs="Times New Roman"/>
                <w:lang w:bidi="ru-RU"/>
              </w:rPr>
              <w:t>профессиональной</w:t>
            </w:r>
            <w:proofErr w:type="gramEnd"/>
            <w:r w:rsidRPr="001170BD">
              <w:rPr>
                <w:rFonts w:ascii="Times New Roman" w:hAnsi="Times New Roman" w:cs="Times New Roman"/>
                <w:lang w:bidi="ru-RU"/>
              </w:rPr>
              <w:t xml:space="preserve">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170BD" w:rsidRDefault="00751095" w:rsidP="009207A4">
            <w:pPr>
              <w:autoSpaceDE w:val="0"/>
              <w:autoSpaceDN w:val="0"/>
              <w:adjustRightInd w:val="0"/>
              <w:jc w:val="both"/>
              <w:rPr>
                <w:rFonts w:ascii="Times New Roman" w:hAnsi="Times New Roman" w:cs="Times New Roman"/>
              </w:rPr>
            </w:pPr>
            <w:r w:rsidRPr="001170BD">
              <w:rPr>
                <w:rFonts w:ascii="Times New Roman" w:hAnsi="Times New Roman" w:cs="Times New Roman"/>
              </w:rPr>
              <w:t xml:space="preserve">Знать: </w:t>
            </w:r>
            <w:r w:rsidR="00316402" w:rsidRPr="001170BD">
              <w:rPr>
                <w:rFonts w:ascii="Times New Roman" w:hAnsi="Times New Roman" w:cs="Times New Roman"/>
              </w:rPr>
              <w:t>положения нормативных правовых актов РФ в профессиональной деятельности в целях выбора оптимального способа решения задач</w:t>
            </w:r>
            <w:r w:rsidRPr="001170BD">
              <w:rPr>
                <w:rFonts w:ascii="Times New Roman" w:hAnsi="Times New Roman" w:cs="Times New Roman"/>
              </w:rPr>
              <w:t xml:space="preserve"> </w:t>
            </w:r>
          </w:p>
          <w:p w14:paraId="1D618C66" w14:textId="00124F5A" w:rsidR="00751095" w:rsidRPr="001170BD" w:rsidRDefault="00751095" w:rsidP="009207A4">
            <w:pPr>
              <w:autoSpaceDE w:val="0"/>
              <w:autoSpaceDN w:val="0"/>
              <w:adjustRightInd w:val="0"/>
              <w:jc w:val="both"/>
              <w:rPr>
                <w:rFonts w:ascii="Times New Roman" w:hAnsi="Times New Roman" w:cs="Times New Roman"/>
              </w:rPr>
            </w:pPr>
            <w:r w:rsidRPr="001170BD">
              <w:rPr>
                <w:rFonts w:ascii="Times New Roman" w:hAnsi="Times New Roman" w:cs="Times New Roman"/>
              </w:rPr>
              <w:t xml:space="preserve">Уметь: </w:t>
            </w:r>
            <w:proofErr w:type="gramStart"/>
            <w:r w:rsidR="00FD518F" w:rsidRPr="001170BD">
              <w:rPr>
                <w:rFonts w:ascii="Times New Roman" w:hAnsi="Times New Roman" w:cs="Times New Roman"/>
              </w:rPr>
              <w:t>способен</w:t>
            </w:r>
            <w:proofErr w:type="gramEnd"/>
            <w:r w:rsidR="00FD518F" w:rsidRPr="001170BD">
              <w:rPr>
                <w:rFonts w:ascii="Times New Roman" w:hAnsi="Times New Roman" w:cs="Times New Roman"/>
              </w:rPr>
              <w:t xml:space="preserve"> противодействовать проявлению экстремизма и терроризма в процессе осуществления профессиональной деятельности и применять положения нормативно-правовых актов РФ, регулирующих вопросы антикоррупционной политики и использовать полученные знания в противодействии коррупции в профессиональной деятельности</w:t>
            </w:r>
            <w:r w:rsidRPr="001170BD">
              <w:rPr>
                <w:rFonts w:ascii="Times New Roman" w:hAnsi="Times New Roman" w:cs="Times New Roman"/>
              </w:rPr>
              <w:t xml:space="preserve">. </w:t>
            </w:r>
          </w:p>
          <w:p w14:paraId="253C4FDD" w14:textId="597ACE7D" w:rsidR="00751095" w:rsidRPr="001170BD" w:rsidRDefault="00751095" w:rsidP="00FD518F">
            <w:pPr>
              <w:autoSpaceDE w:val="0"/>
              <w:autoSpaceDN w:val="0"/>
              <w:adjustRightInd w:val="0"/>
              <w:jc w:val="both"/>
              <w:rPr>
                <w:rFonts w:ascii="Times New Roman" w:hAnsi="Times New Roman" w:cs="Times New Roman"/>
                <w:lang w:bidi="ru-RU"/>
              </w:rPr>
            </w:pPr>
            <w:r w:rsidRPr="001170BD">
              <w:rPr>
                <w:rFonts w:ascii="Times New Roman" w:hAnsi="Times New Roman" w:cs="Times New Roman"/>
              </w:rPr>
              <w:t xml:space="preserve">Владеть: </w:t>
            </w:r>
            <w:r w:rsidR="00FD518F" w:rsidRPr="001170BD">
              <w:rPr>
                <w:rFonts w:ascii="Times New Roman" w:hAnsi="Times New Roman" w:cs="Times New Roman"/>
              </w:rPr>
              <w:t>применяет теоретические и практические знания и навыки для обеспечения безопасных условий</w:t>
            </w:r>
            <w:r w:rsidR="00FD518F" w:rsidRPr="001170BD">
              <w:rPr>
                <w:rFonts w:ascii="Times New Roman" w:hAnsi="Times New Roman" w:cs="Times New Roman"/>
              </w:rPr>
              <w:br/>
              <w:t>жизнедеятельности в бытовой и профессиональной сферах, реализовывать гражданские права и осознанно участвует в жизни общества</w:t>
            </w:r>
            <w:proofErr w:type="gramStart"/>
            <w:r w:rsidR="00FD518F" w:rsidRPr="001170BD">
              <w:rPr>
                <w:rFonts w:ascii="Times New Roman" w:hAnsi="Times New Roman" w:cs="Times New Roman"/>
              </w:rPr>
              <w:t>.</w:t>
            </w:r>
            <w:r w:rsidRPr="001170BD">
              <w:rPr>
                <w:rFonts w:ascii="Times New Roman" w:hAnsi="Times New Roman" w:cs="Times New Roman"/>
              </w:rPr>
              <w:t>.</w:t>
            </w:r>
            <w:proofErr w:type="gramEnd"/>
          </w:p>
        </w:tc>
      </w:tr>
      <w:tr w:rsidR="00751095" w:rsidRPr="001170BD" w14:paraId="78CD1C4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928ED18" w14:textId="77777777" w:rsidR="00751095" w:rsidRPr="001170BD" w:rsidRDefault="00FD518F" w:rsidP="009207A4">
            <w:pPr>
              <w:widowControl w:val="0"/>
              <w:tabs>
                <w:tab w:val="left" w:pos="0"/>
              </w:tabs>
              <w:autoSpaceDE w:val="0"/>
              <w:autoSpaceDN w:val="0"/>
              <w:rPr>
                <w:rFonts w:ascii="Times New Roman" w:hAnsi="Times New Roman" w:cs="Times New Roman"/>
              </w:rPr>
            </w:pPr>
            <w:r w:rsidRPr="001170BD">
              <w:rPr>
                <w:rFonts w:ascii="Times New Roman" w:hAnsi="Times New Roman" w:cs="Times New Roman"/>
              </w:rPr>
              <w:t xml:space="preserve">ОПК-1 - </w:t>
            </w:r>
            <w:proofErr w:type="gramStart"/>
            <w:r w:rsidRPr="001170BD">
              <w:rPr>
                <w:rFonts w:ascii="Times New Roman" w:hAnsi="Times New Roman" w:cs="Times New Roman"/>
              </w:rPr>
              <w:t>Способен</w:t>
            </w:r>
            <w:proofErr w:type="gramEnd"/>
            <w:r w:rsidRPr="001170BD">
              <w:rPr>
                <w:rFonts w:ascii="Times New Roman" w:hAnsi="Times New Roman" w:cs="Times New Roman"/>
              </w:rPr>
              <w:t xml:space="preserve">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21C808B" w14:textId="77777777" w:rsidR="00751095" w:rsidRPr="001170BD" w:rsidRDefault="00FD518F" w:rsidP="009207A4">
            <w:pPr>
              <w:widowControl w:val="0"/>
              <w:tabs>
                <w:tab w:val="left" w:pos="0"/>
              </w:tabs>
              <w:autoSpaceDE w:val="0"/>
              <w:autoSpaceDN w:val="0"/>
              <w:rPr>
                <w:rFonts w:ascii="Times New Roman" w:hAnsi="Times New Roman" w:cs="Times New Roman"/>
                <w:lang w:bidi="ru-RU"/>
              </w:rPr>
            </w:pPr>
            <w:r w:rsidRPr="001170BD">
              <w:rPr>
                <w:rFonts w:ascii="Times New Roman" w:hAnsi="Times New Roman" w:cs="Times New Roman"/>
                <w:lang w:bidi="ru-RU"/>
              </w:rPr>
              <w:t>ОПК-1.3 - Применяет российское законодательство в части работы с персоналом при решении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A7C31A2" w14:textId="77777777" w:rsidR="00751095" w:rsidRPr="001170BD" w:rsidRDefault="00751095" w:rsidP="009207A4">
            <w:pPr>
              <w:autoSpaceDE w:val="0"/>
              <w:autoSpaceDN w:val="0"/>
              <w:adjustRightInd w:val="0"/>
              <w:jc w:val="both"/>
              <w:rPr>
                <w:rFonts w:ascii="Times New Roman" w:hAnsi="Times New Roman" w:cs="Times New Roman"/>
              </w:rPr>
            </w:pPr>
            <w:r w:rsidRPr="001170BD">
              <w:rPr>
                <w:rFonts w:ascii="Times New Roman" w:hAnsi="Times New Roman" w:cs="Times New Roman"/>
              </w:rPr>
              <w:t xml:space="preserve">Знать: </w:t>
            </w:r>
            <w:r w:rsidR="00316402" w:rsidRPr="001170BD">
              <w:rPr>
                <w:rFonts w:ascii="Times New Roman" w:hAnsi="Times New Roman" w:cs="Times New Roman"/>
              </w:rPr>
              <w:t xml:space="preserve">применять знания (на промежуточном </w:t>
            </w:r>
            <w:proofErr w:type="gramStart"/>
            <w:r w:rsidR="00316402" w:rsidRPr="001170BD">
              <w:rPr>
                <w:rFonts w:ascii="Times New Roman" w:hAnsi="Times New Roman" w:cs="Times New Roman"/>
              </w:rPr>
              <w:t>уровне</w:t>
            </w:r>
            <w:proofErr w:type="gramEnd"/>
            <w:r w:rsidR="00316402" w:rsidRPr="001170BD">
              <w:rPr>
                <w:rFonts w:ascii="Times New Roman" w:hAnsi="Times New Roman" w:cs="Times New Roman"/>
              </w:rPr>
              <w:t>) экономической, организационной и управленческой теорий при решении профессиональных задач.</w:t>
            </w:r>
            <w:r w:rsidRPr="001170BD">
              <w:rPr>
                <w:rFonts w:ascii="Times New Roman" w:hAnsi="Times New Roman" w:cs="Times New Roman"/>
              </w:rPr>
              <w:t xml:space="preserve"> </w:t>
            </w:r>
          </w:p>
          <w:p w14:paraId="7988E538" w14:textId="77777777" w:rsidR="00751095" w:rsidRPr="001170BD" w:rsidRDefault="00751095" w:rsidP="009207A4">
            <w:pPr>
              <w:autoSpaceDE w:val="0"/>
              <w:autoSpaceDN w:val="0"/>
              <w:adjustRightInd w:val="0"/>
              <w:jc w:val="both"/>
              <w:rPr>
                <w:rFonts w:ascii="Times New Roman" w:hAnsi="Times New Roman" w:cs="Times New Roman"/>
              </w:rPr>
            </w:pPr>
            <w:r w:rsidRPr="001170BD">
              <w:rPr>
                <w:rFonts w:ascii="Times New Roman" w:hAnsi="Times New Roman" w:cs="Times New Roman"/>
              </w:rPr>
              <w:t xml:space="preserve">Уметь: </w:t>
            </w:r>
            <w:r w:rsidR="00FD518F" w:rsidRPr="001170BD">
              <w:rPr>
                <w:rFonts w:ascii="Times New Roman" w:hAnsi="Times New Roman" w:cs="Times New Roman"/>
              </w:rPr>
              <w:t xml:space="preserve">применять знания (на промежуточном уровне) </w:t>
            </w:r>
            <w:proofErr w:type="gramStart"/>
            <w:r w:rsidR="00FD518F" w:rsidRPr="001170BD">
              <w:rPr>
                <w:rFonts w:ascii="Times New Roman" w:hAnsi="Times New Roman" w:cs="Times New Roman"/>
              </w:rPr>
              <w:t>социологической</w:t>
            </w:r>
            <w:proofErr w:type="gramEnd"/>
            <w:r w:rsidR="00FD518F" w:rsidRPr="001170BD">
              <w:rPr>
                <w:rFonts w:ascii="Times New Roman" w:hAnsi="Times New Roman" w:cs="Times New Roman"/>
              </w:rPr>
              <w:t xml:space="preserve"> и психологической теорий при решении профессиональных задач</w:t>
            </w:r>
            <w:r w:rsidRPr="001170BD">
              <w:rPr>
                <w:rFonts w:ascii="Times New Roman" w:hAnsi="Times New Roman" w:cs="Times New Roman"/>
              </w:rPr>
              <w:t xml:space="preserve">. </w:t>
            </w:r>
          </w:p>
          <w:p w14:paraId="13CE9F97" w14:textId="77777777" w:rsidR="00751095" w:rsidRPr="001170BD" w:rsidRDefault="00751095" w:rsidP="00FD518F">
            <w:pPr>
              <w:autoSpaceDE w:val="0"/>
              <w:autoSpaceDN w:val="0"/>
              <w:adjustRightInd w:val="0"/>
              <w:jc w:val="both"/>
              <w:rPr>
                <w:rFonts w:ascii="Times New Roman" w:hAnsi="Times New Roman" w:cs="Times New Roman"/>
                <w:lang w:bidi="ru-RU"/>
              </w:rPr>
            </w:pPr>
            <w:r w:rsidRPr="001170BD">
              <w:rPr>
                <w:rFonts w:ascii="Times New Roman" w:hAnsi="Times New Roman" w:cs="Times New Roman"/>
              </w:rPr>
              <w:t xml:space="preserve">Владеть: </w:t>
            </w:r>
            <w:r w:rsidR="00FD518F" w:rsidRPr="001170BD">
              <w:rPr>
                <w:rFonts w:ascii="Times New Roman" w:hAnsi="Times New Roman" w:cs="Times New Roman"/>
              </w:rPr>
              <w:t>применять российское законодательство в части работы с персоналом при решении профессиональных задач</w:t>
            </w:r>
            <w:proofErr w:type="gramStart"/>
            <w:r w:rsidR="00FD518F" w:rsidRPr="001170BD">
              <w:rPr>
                <w:rFonts w:ascii="Times New Roman" w:hAnsi="Times New Roman" w:cs="Times New Roman"/>
              </w:rPr>
              <w:t>.</w:t>
            </w:r>
            <w:r w:rsidRPr="001170BD">
              <w:rPr>
                <w:rFonts w:ascii="Times New Roman" w:hAnsi="Times New Roman" w:cs="Times New Roman"/>
              </w:rPr>
              <w:t>.</w:t>
            </w:r>
            <w:proofErr w:type="gramEnd"/>
          </w:p>
        </w:tc>
      </w:tr>
    </w:tbl>
    <w:p w14:paraId="010B1EC2" w14:textId="77777777" w:rsidR="00E1429F" w:rsidRPr="001170B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61898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Трудовое право – отрасль российского права.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предмет трудового права. Трудовые и иные связанные с ними отношения. Метод трудового права. Система трудового права. Задачи, функции и сфера применения трудового права. Принципы трудового права. Запрещение дискриминации и принудительного труда. Источники трудового права. Трудовой Кодекс РФ: содержание, структура, соотношение с иными нормативными правовыми актами, содержащими нормы трудового права. Совершенствование трудового законодательства. Связь трудового права с юридическими, социальными и экономическими учебными дисциплинами. Трудовое правоотношение: понятие, особенности, стороны, виды, основания возникновения, изменения и прекращения. Субъекты трудового права и их виды. Основные права и обязанности основных сторон трудового правоотношения: работника и работодателя.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521BEAC" w14:textId="77777777" w:rsidTr="005B37A7">
        <w:trPr>
          <w:trHeight w:val="283"/>
        </w:trPr>
        <w:tc>
          <w:tcPr>
            <w:tcW w:w="1024" w:type="pct"/>
            <w:shd w:val="clear" w:color="auto" w:fill="auto"/>
            <w:vAlign w:val="center"/>
          </w:tcPr>
          <w:p w14:paraId="6FC2A1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Профессиональные союзы, их права и гарантии деятельности.</w:t>
            </w:r>
          </w:p>
        </w:tc>
        <w:tc>
          <w:tcPr>
            <w:tcW w:w="2543" w:type="pct"/>
            <w:gridSpan w:val="2"/>
            <w:shd w:val="clear" w:color="auto" w:fill="auto"/>
          </w:tcPr>
          <w:p w14:paraId="18A7EC6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Профессиональные союзы, их правовой статус и место в системе трудовых отношений. Защита трудовых прав и законных интересов работников профессиональными союзами. Основные права профессиональных союзов. Гарантии деятельности профессиональных союзов.</w:t>
            </w:r>
          </w:p>
        </w:tc>
        <w:tc>
          <w:tcPr>
            <w:tcW w:w="357" w:type="pct"/>
            <w:gridSpan w:val="2"/>
            <w:shd w:val="clear" w:color="auto" w:fill="auto"/>
            <w:vAlign w:val="center"/>
          </w:tcPr>
          <w:p w14:paraId="7D24C5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C1F4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C6A4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9E39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AD6FED8" w14:textId="77777777" w:rsidTr="005B37A7">
        <w:trPr>
          <w:trHeight w:val="283"/>
        </w:trPr>
        <w:tc>
          <w:tcPr>
            <w:tcW w:w="1024" w:type="pct"/>
            <w:shd w:val="clear" w:color="auto" w:fill="auto"/>
            <w:vAlign w:val="center"/>
          </w:tcPr>
          <w:p w14:paraId="6A9CAA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Социальное партнерство.</w:t>
            </w:r>
          </w:p>
        </w:tc>
        <w:tc>
          <w:tcPr>
            <w:tcW w:w="2543" w:type="pct"/>
            <w:gridSpan w:val="2"/>
            <w:shd w:val="clear" w:color="auto" w:fill="auto"/>
          </w:tcPr>
          <w:p w14:paraId="1743A8B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партнерство: понятие, основные принципы, система, уровни и формы. Представители сторон и органы социального партнерства. Коллективные переговоры. Гарантии и компенсации лицам, участвующим в коллективных переговорах. Коллективные договоры, их значение, структура, содержание и порядок заключения.  Соглашения и их виды.  Ответственность социальных партнеров. Участие работников в управлении организацией.</w:t>
            </w:r>
          </w:p>
        </w:tc>
        <w:tc>
          <w:tcPr>
            <w:tcW w:w="357" w:type="pct"/>
            <w:gridSpan w:val="2"/>
            <w:shd w:val="clear" w:color="auto" w:fill="auto"/>
            <w:vAlign w:val="center"/>
          </w:tcPr>
          <w:p w14:paraId="19AC2B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CFB8E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91C2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E943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FAABEC4" w14:textId="77777777" w:rsidTr="005B37A7">
        <w:trPr>
          <w:trHeight w:val="283"/>
        </w:trPr>
        <w:tc>
          <w:tcPr>
            <w:tcW w:w="1024" w:type="pct"/>
            <w:shd w:val="clear" w:color="auto" w:fill="auto"/>
            <w:vAlign w:val="center"/>
          </w:tcPr>
          <w:p w14:paraId="04FB95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Трудовой договор.</w:t>
            </w:r>
          </w:p>
        </w:tc>
        <w:tc>
          <w:tcPr>
            <w:tcW w:w="2543" w:type="pct"/>
            <w:gridSpan w:val="2"/>
            <w:shd w:val="clear" w:color="auto" w:fill="auto"/>
          </w:tcPr>
          <w:p w14:paraId="42B5C58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Трудовой договор: понятие, стороны, содержание, форма, срок действия, вступление в силу. Испытание при приеме на работу. Виды трудовых договоров. Порядок оформления приема на работу. Перевод на другую постоянную работу. Изменение определенных сторонами условий трудового договора. Временный перевод на другую работу. Перемещение на другую работу. Отстранение от работы. Общие основания прекращения трудового договора. Расторжение срочного трудового договора. Расторжение трудового договора по инициативе работника (по собственному желанию). Расторжение трудового договора по инициативе работодателя. Прекращение трудового договора по обстоятельствам, не зависящим от воли сторон и вследствие нарушения обязательных правил при его заключении. Профессиональная подготовка, переподготовка, повышение квалификации работников. Ученический договор.</w:t>
            </w:r>
          </w:p>
        </w:tc>
        <w:tc>
          <w:tcPr>
            <w:tcW w:w="357" w:type="pct"/>
            <w:gridSpan w:val="2"/>
            <w:shd w:val="clear" w:color="auto" w:fill="auto"/>
            <w:vAlign w:val="center"/>
          </w:tcPr>
          <w:p w14:paraId="5266C1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146B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620E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DE7E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E412468" w14:textId="77777777" w:rsidTr="005B37A7">
        <w:trPr>
          <w:trHeight w:val="283"/>
        </w:trPr>
        <w:tc>
          <w:tcPr>
            <w:tcW w:w="1024" w:type="pct"/>
            <w:shd w:val="clear" w:color="auto" w:fill="auto"/>
            <w:vAlign w:val="center"/>
          </w:tcPr>
          <w:p w14:paraId="54655E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Рабочее время и время отдыха.</w:t>
            </w:r>
          </w:p>
        </w:tc>
        <w:tc>
          <w:tcPr>
            <w:tcW w:w="2543" w:type="pct"/>
            <w:gridSpan w:val="2"/>
            <w:shd w:val="clear" w:color="auto" w:fill="auto"/>
          </w:tcPr>
          <w:p w14:paraId="4FED64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нормы рабочего времени. Виды рабочего времени. Режим и учет рабочего времени. Особые режимы рабочего времени. Понятие и виды времени отдыха. Перерывы в работе. Выходные и нерабочие праздничные дни. Основные и дополнительные оплачиваемые отпуска. Порядок исчисления и предоставления отпусков. Отпуска без сохранения заработной платы.</w:t>
            </w:r>
          </w:p>
        </w:tc>
        <w:tc>
          <w:tcPr>
            <w:tcW w:w="357" w:type="pct"/>
            <w:gridSpan w:val="2"/>
            <w:shd w:val="clear" w:color="auto" w:fill="auto"/>
            <w:vAlign w:val="center"/>
          </w:tcPr>
          <w:p w14:paraId="612899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D8BAE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A989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1088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C6E2412" w14:textId="77777777" w:rsidTr="005B37A7">
        <w:trPr>
          <w:trHeight w:val="283"/>
        </w:trPr>
        <w:tc>
          <w:tcPr>
            <w:tcW w:w="1024" w:type="pct"/>
            <w:shd w:val="clear" w:color="auto" w:fill="auto"/>
            <w:vAlign w:val="center"/>
          </w:tcPr>
          <w:p w14:paraId="041E8C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Оплата труда.</w:t>
            </w:r>
          </w:p>
        </w:tc>
        <w:tc>
          <w:tcPr>
            <w:tcW w:w="2543" w:type="pct"/>
            <w:gridSpan w:val="2"/>
            <w:shd w:val="clear" w:color="auto" w:fill="auto"/>
          </w:tcPr>
          <w:p w14:paraId="22EE2D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оплаты труда и заработной платы. Государственные гарантии оплаты труда. Порядок выплаты заработной платы и ответственность работодателя за нарушение сроков выплаты. Нормирование труда. Понятие и случаи предоставления гарантий и компенсаций. Гарантии и компенсации работникам, совмещающим работу с обучением. Гарантии и компенсации работникам, связанные с расторжением трудового договора. Другие гарантии и компенсации.</w:t>
            </w:r>
          </w:p>
        </w:tc>
        <w:tc>
          <w:tcPr>
            <w:tcW w:w="357" w:type="pct"/>
            <w:gridSpan w:val="2"/>
            <w:shd w:val="clear" w:color="auto" w:fill="auto"/>
            <w:vAlign w:val="center"/>
          </w:tcPr>
          <w:p w14:paraId="26659B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0A1C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5F0F5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13D8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4D365C7" w14:textId="77777777" w:rsidTr="005B37A7">
        <w:trPr>
          <w:trHeight w:val="283"/>
        </w:trPr>
        <w:tc>
          <w:tcPr>
            <w:tcW w:w="1024" w:type="pct"/>
            <w:shd w:val="clear" w:color="auto" w:fill="auto"/>
            <w:vAlign w:val="center"/>
          </w:tcPr>
          <w:p w14:paraId="386AB1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Охрана труда.</w:t>
            </w:r>
          </w:p>
        </w:tc>
        <w:tc>
          <w:tcPr>
            <w:tcW w:w="2543" w:type="pct"/>
            <w:gridSpan w:val="2"/>
            <w:shd w:val="clear" w:color="auto" w:fill="auto"/>
          </w:tcPr>
          <w:p w14:paraId="70353C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Охрана труда: понятие и основные направления государственной политики. Обеспечение прав работника на охрану труда. Основные требования и организация охраны труда. Особенности охраны труда женщин и лиц с семейными обязанностями, работников в возрасте до 18 лет, инвалидов</w:t>
            </w:r>
          </w:p>
        </w:tc>
        <w:tc>
          <w:tcPr>
            <w:tcW w:w="357" w:type="pct"/>
            <w:gridSpan w:val="2"/>
            <w:shd w:val="clear" w:color="auto" w:fill="auto"/>
            <w:vAlign w:val="center"/>
          </w:tcPr>
          <w:p w14:paraId="456976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F624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EC49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DA90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2108228" w14:textId="77777777" w:rsidTr="005B37A7">
        <w:trPr>
          <w:trHeight w:val="283"/>
        </w:trPr>
        <w:tc>
          <w:tcPr>
            <w:tcW w:w="1024" w:type="pct"/>
            <w:shd w:val="clear" w:color="auto" w:fill="auto"/>
            <w:vAlign w:val="center"/>
          </w:tcPr>
          <w:p w14:paraId="6CF487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Ответственность сторон по трудовому договору.</w:t>
            </w:r>
          </w:p>
        </w:tc>
        <w:tc>
          <w:tcPr>
            <w:tcW w:w="2543" w:type="pct"/>
            <w:gridSpan w:val="2"/>
            <w:shd w:val="clear" w:color="auto" w:fill="auto"/>
          </w:tcPr>
          <w:p w14:paraId="7BFAEA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Дисциплина труда и трудовой распорядок. Средства обеспечения дисциплины труда. Поощрения за труд. Дисциплинарная ответственность: понятие, виды, меры. Материальная ответственность работодателя. Материальная ответственность работника: основания и виды. Полная материальная ответственность работника</w:t>
            </w:r>
          </w:p>
        </w:tc>
        <w:tc>
          <w:tcPr>
            <w:tcW w:w="357" w:type="pct"/>
            <w:gridSpan w:val="2"/>
            <w:shd w:val="clear" w:color="auto" w:fill="auto"/>
            <w:vAlign w:val="center"/>
          </w:tcPr>
          <w:p w14:paraId="63F5F0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D2599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7D1B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961E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E7D0423" w14:textId="77777777" w:rsidTr="005B37A7">
        <w:trPr>
          <w:trHeight w:val="283"/>
        </w:trPr>
        <w:tc>
          <w:tcPr>
            <w:tcW w:w="1024" w:type="pct"/>
            <w:shd w:val="clear" w:color="auto" w:fill="auto"/>
            <w:vAlign w:val="center"/>
          </w:tcPr>
          <w:p w14:paraId="5E5E22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Защита персональных данных работника.</w:t>
            </w:r>
          </w:p>
        </w:tc>
        <w:tc>
          <w:tcPr>
            <w:tcW w:w="2543" w:type="pct"/>
            <w:gridSpan w:val="2"/>
            <w:shd w:val="clear" w:color="auto" w:fill="auto"/>
          </w:tcPr>
          <w:p w14:paraId="5C54FC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персональных данных работника. Общие требования при обработке персональных данных работника и гарантии их защиты. Хранение и использование персональных данных работника. Передача персональных данных работника. Права работников в целях обеспечения защиты персональных данных, хранящихся у работодателя. Ответственность за нарушение норм, регулирующих обработку и защиту персональных данных.</w:t>
            </w:r>
          </w:p>
        </w:tc>
        <w:tc>
          <w:tcPr>
            <w:tcW w:w="357" w:type="pct"/>
            <w:gridSpan w:val="2"/>
            <w:shd w:val="clear" w:color="auto" w:fill="auto"/>
            <w:vAlign w:val="center"/>
          </w:tcPr>
          <w:p w14:paraId="4371CD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DD3A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17E1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3223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FD9088B" w14:textId="77777777" w:rsidTr="005B37A7">
        <w:trPr>
          <w:trHeight w:val="283"/>
        </w:trPr>
        <w:tc>
          <w:tcPr>
            <w:tcW w:w="1024" w:type="pct"/>
            <w:shd w:val="clear" w:color="auto" w:fill="auto"/>
            <w:vAlign w:val="center"/>
          </w:tcPr>
          <w:p w14:paraId="1D149D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Защита трудовых прав работника.</w:t>
            </w:r>
          </w:p>
        </w:tc>
        <w:tc>
          <w:tcPr>
            <w:tcW w:w="2543" w:type="pct"/>
            <w:gridSpan w:val="2"/>
            <w:shd w:val="clear" w:color="auto" w:fill="auto"/>
          </w:tcPr>
          <w:p w14:paraId="3AF617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Государственный контроль и надзор за соблюдением трудового законодательства. Федеральная инспекция труда и ее основные полномочия. Ответственность за нарушение трудового законодательства и иных актов, содержащих нормы трудового права</w:t>
            </w:r>
          </w:p>
        </w:tc>
        <w:tc>
          <w:tcPr>
            <w:tcW w:w="357" w:type="pct"/>
            <w:gridSpan w:val="2"/>
            <w:shd w:val="clear" w:color="auto" w:fill="auto"/>
            <w:vAlign w:val="center"/>
          </w:tcPr>
          <w:p w14:paraId="0DF3C1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B4362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335FF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9F50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EFAB1D5" w14:textId="77777777" w:rsidTr="005B37A7">
        <w:trPr>
          <w:trHeight w:val="283"/>
        </w:trPr>
        <w:tc>
          <w:tcPr>
            <w:tcW w:w="1024" w:type="pct"/>
            <w:shd w:val="clear" w:color="auto" w:fill="auto"/>
            <w:vAlign w:val="center"/>
          </w:tcPr>
          <w:p w14:paraId="0429A3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Трудовые споры.</w:t>
            </w:r>
          </w:p>
        </w:tc>
        <w:tc>
          <w:tcPr>
            <w:tcW w:w="2543" w:type="pct"/>
            <w:gridSpan w:val="2"/>
            <w:shd w:val="clear" w:color="auto" w:fill="auto"/>
          </w:tcPr>
          <w:p w14:paraId="4C731C2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индивидуального трудового спора. Причины таких споров, их виды, принципы и порядок их рассмотрения и разрешения. Рассмотрение и разрешения индивидуальных трудовых споров в комиссии по трудовым спорам. Рассмотрение и разрешения индивидуальных трудовых споров в судах. Право на забастовку и порядок его реализации.</w:t>
            </w:r>
          </w:p>
        </w:tc>
        <w:tc>
          <w:tcPr>
            <w:tcW w:w="357" w:type="pct"/>
            <w:gridSpan w:val="2"/>
            <w:shd w:val="clear" w:color="auto" w:fill="auto"/>
            <w:vAlign w:val="center"/>
          </w:tcPr>
          <w:p w14:paraId="770BE1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C97E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18B5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054A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61898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61898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26"/>
        <w:gridCol w:w="28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170BD" w:rsidRDefault="00984247" w:rsidP="00AA7A6A">
            <w:pPr>
              <w:rPr>
                <w:rFonts w:ascii="Times New Roman" w:hAnsi="Times New Roman" w:cs="Times New Roman"/>
                <w:lang w:bidi="ru-RU"/>
              </w:rPr>
            </w:pPr>
            <w:r w:rsidRPr="001170BD">
              <w:rPr>
                <w:rFonts w:ascii="Times New Roman" w:hAnsi="Times New Roman" w:cs="Times New Roman"/>
                <w:sz w:val="24"/>
                <w:szCs w:val="24"/>
              </w:rPr>
              <w:t>Демидов, Н.</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В.</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xml:space="preserve"> Трудовое право</w:t>
            </w:r>
            <w:proofErr w:type="gramStart"/>
            <w:r w:rsidRPr="007E6725">
              <w:rPr>
                <w:rFonts w:ascii="Times New Roman" w:hAnsi="Times New Roman" w:cs="Times New Roman"/>
                <w:sz w:val="24"/>
                <w:szCs w:val="24"/>
                <w:lang w:val="en-US"/>
              </w:rPr>
              <w:t> </w:t>
            </w:r>
            <w:r w:rsidRPr="001170BD">
              <w:rPr>
                <w:rFonts w:ascii="Times New Roman" w:hAnsi="Times New Roman" w:cs="Times New Roman"/>
                <w:sz w:val="24"/>
                <w:szCs w:val="24"/>
              </w:rPr>
              <w:t>:</w:t>
            </w:r>
            <w:proofErr w:type="gramEnd"/>
            <w:r w:rsidRPr="001170BD">
              <w:rPr>
                <w:rFonts w:ascii="Times New Roman" w:hAnsi="Times New Roman" w:cs="Times New Roman"/>
                <w:sz w:val="24"/>
                <w:szCs w:val="24"/>
              </w:rPr>
              <w:t xml:space="preserve"> учебное пособие для вузов</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Н.</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В.</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Демидов.</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xml:space="preserve">— 2-е изд., </w:t>
            </w:r>
            <w:proofErr w:type="spellStart"/>
            <w:r w:rsidRPr="001170BD">
              <w:rPr>
                <w:rFonts w:ascii="Times New Roman" w:hAnsi="Times New Roman" w:cs="Times New Roman"/>
                <w:sz w:val="24"/>
                <w:szCs w:val="24"/>
              </w:rPr>
              <w:t>перераб</w:t>
            </w:r>
            <w:proofErr w:type="spellEnd"/>
            <w:r w:rsidRPr="001170BD">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xml:space="preserve">: Издательство </w:t>
            </w:r>
            <w:proofErr w:type="spellStart"/>
            <w:r w:rsidRPr="001170BD">
              <w:rPr>
                <w:rFonts w:ascii="Times New Roman" w:hAnsi="Times New Roman" w:cs="Times New Roman"/>
                <w:sz w:val="24"/>
                <w:szCs w:val="24"/>
              </w:rPr>
              <w:t>Юрайт</w:t>
            </w:r>
            <w:proofErr w:type="spellEnd"/>
            <w:r w:rsidRPr="001170BD">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163</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с.</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(Высшее образование).</w:t>
            </w:r>
          </w:p>
        </w:tc>
        <w:tc>
          <w:tcPr>
            <w:tcW w:w="920" w:type="pct"/>
            <w:shd w:val="clear" w:color="auto" w:fill="auto"/>
            <w:vAlign w:val="center"/>
            <w:hideMark/>
          </w:tcPr>
          <w:p w14:paraId="25965B29" w14:textId="0CF2FFC1" w:rsidR="00262CF0" w:rsidRPr="001170BD" w:rsidRDefault="0039511B"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https://urait.ru/book/trudovoe-pravo-558266</w:t>
              </w:r>
            </w:hyperlink>
          </w:p>
        </w:tc>
      </w:tr>
      <w:tr w:rsidR="00262CF0" w:rsidRPr="00501AC7" w14:paraId="6AFE6057" w14:textId="77777777" w:rsidTr="00E4641F">
        <w:trPr>
          <w:trHeight w:val="354"/>
        </w:trPr>
        <w:tc>
          <w:tcPr>
            <w:tcW w:w="4080" w:type="pct"/>
            <w:shd w:val="clear" w:color="auto" w:fill="auto"/>
            <w:vAlign w:val="center"/>
          </w:tcPr>
          <w:p w14:paraId="1284EEEE" w14:textId="77777777" w:rsidR="00262CF0" w:rsidRPr="001170BD" w:rsidRDefault="00984247" w:rsidP="00AA7A6A">
            <w:pPr>
              <w:rPr>
                <w:rFonts w:ascii="Times New Roman" w:hAnsi="Times New Roman" w:cs="Times New Roman"/>
                <w:lang w:bidi="ru-RU"/>
              </w:rPr>
            </w:pPr>
            <w:r w:rsidRPr="001170BD">
              <w:rPr>
                <w:rFonts w:ascii="Times New Roman" w:hAnsi="Times New Roman" w:cs="Times New Roman"/>
                <w:sz w:val="24"/>
                <w:szCs w:val="24"/>
              </w:rPr>
              <w:t>Трудовое право России. Общая часть</w:t>
            </w:r>
            <w:proofErr w:type="gramStart"/>
            <w:r w:rsidRPr="007E6725">
              <w:rPr>
                <w:rFonts w:ascii="Times New Roman" w:hAnsi="Times New Roman" w:cs="Times New Roman"/>
                <w:sz w:val="24"/>
                <w:szCs w:val="24"/>
                <w:lang w:val="en-US"/>
              </w:rPr>
              <w:t> </w:t>
            </w:r>
            <w:r w:rsidRPr="001170BD">
              <w:rPr>
                <w:rFonts w:ascii="Times New Roman" w:hAnsi="Times New Roman" w:cs="Times New Roman"/>
                <w:sz w:val="24"/>
                <w:szCs w:val="24"/>
              </w:rPr>
              <w:t>:</w:t>
            </w:r>
            <w:proofErr w:type="gramEnd"/>
            <w:r w:rsidRPr="001170BD">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ответственные редакторы Е.</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Б.</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Хохлов, В.</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А.</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Сафонов.</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xml:space="preserve">— 9-е изд., </w:t>
            </w:r>
            <w:proofErr w:type="spellStart"/>
            <w:r w:rsidRPr="001170BD">
              <w:rPr>
                <w:rFonts w:ascii="Times New Roman" w:hAnsi="Times New Roman" w:cs="Times New Roman"/>
                <w:sz w:val="24"/>
                <w:szCs w:val="24"/>
              </w:rPr>
              <w:t>перераб</w:t>
            </w:r>
            <w:proofErr w:type="spellEnd"/>
            <w:r w:rsidRPr="001170BD">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xml:space="preserve">: Издательство </w:t>
            </w:r>
            <w:proofErr w:type="spellStart"/>
            <w:r w:rsidRPr="001170BD">
              <w:rPr>
                <w:rFonts w:ascii="Times New Roman" w:hAnsi="Times New Roman" w:cs="Times New Roman"/>
                <w:sz w:val="24"/>
                <w:szCs w:val="24"/>
              </w:rPr>
              <w:t>Юрайт</w:t>
            </w:r>
            <w:proofErr w:type="spellEnd"/>
            <w:r w:rsidRPr="001170BD">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233</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с.</w:t>
            </w:r>
          </w:p>
        </w:tc>
        <w:tc>
          <w:tcPr>
            <w:tcW w:w="920" w:type="pct"/>
            <w:shd w:val="clear" w:color="auto" w:fill="auto"/>
            <w:vAlign w:val="center"/>
            <w:hideMark/>
          </w:tcPr>
          <w:p w14:paraId="10CEDCEE" w14:textId="77777777" w:rsidR="00262CF0" w:rsidRPr="007E6725" w:rsidRDefault="0039511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1170BD">
                <w:rPr>
                  <w:color w:val="00008B"/>
                  <w:u w:val="single"/>
                  <w:lang w:val="en-US"/>
                </w:rPr>
                <w:t>https://urait.ru/book/trudovoe ... o-rossii-obschaya-chast-580481</w:t>
              </w:r>
            </w:hyperlink>
          </w:p>
        </w:tc>
      </w:tr>
      <w:tr w:rsidR="00262CF0" w:rsidRPr="007E6725" w14:paraId="21DCB9CA" w14:textId="77777777" w:rsidTr="00E4641F">
        <w:trPr>
          <w:trHeight w:val="354"/>
        </w:trPr>
        <w:tc>
          <w:tcPr>
            <w:tcW w:w="4080" w:type="pct"/>
            <w:shd w:val="clear" w:color="auto" w:fill="auto"/>
            <w:vAlign w:val="center"/>
          </w:tcPr>
          <w:p w14:paraId="3BC2C731" w14:textId="77777777" w:rsidR="00262CF0" w:rsidRPr="001170BD" w:rsidRDefault="00984247" w:rsidP="00AA7A6A">
            <w:pPr>
              <w:rPr>
                <w:rFonts w:ascii="Times New Roman" w:hAnsi="Times New Roman" w:cs="Times New Roman"/>
                <w:lang w:bidi="ru-RU"/>
              </w:rPr>
            </w:pPr>
            <w:r w:rsidRPr="001170BD">
              <w:rPr>
                <w:rFonts w:ascii="Times New Roman" w:hAnsi="Times New Roman" w:cs="Times New Roman"/>
                <w:sz w:val="24"/>
                <w:szCs w:val="24"/>
              </w:rPr>
              <w:t>Трудовое право. Особенная часть</w:t>
            </w:r>
            <w:proofErr w:type="gramStart"/>
            <w:r w:rsidRPr="007E6725">
              <w:rPr>
                <w:rFonts w:ascii="Times New Roman" w:hAnsi="Times New Roman" w:cs="Times New Roman"/>
                <w:sz w:val="24"/>
                <w:szCs w:val="24"/>
                <w:lang w:val="en-US"/>
              </w:rPr>
              <w:t> </w:t>
            </w:r>
            <w:r w:rsidRPr="001170BD">
              <w:rPr>
                <w:rFonts w:ascii="Times New Roman" w:hAnsi="Times New Roman" w:cs="Times New Roman"/>
                <w:sz w:val="24"/>
                <w:szCs w:val="24"/>
              </w:rPr>
              <w:t>:</w:t>
            </w:r>
            <w:proofErr w:type="gramEnd"/>
            <w:r w:rsidRPr="001170BD">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ответственный редактор М.</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О.</w:t>
            </w:r>
            <w:r w:rsidRPr="007E6725">
              <w:rPr>
                <w:rFonts w:ascii="Times New Roman" w:hAnsi="Times New Roman" w:cs="Times New Roman"/>
                <w:sz w:val="24"/>
                <w:szCs w:val="24"/>
                <w:lang w:val="en-US"/>
              </w:rPr>
              <w:t> </w:t>
            </w:r>
            <w:proofErr w:type="spellStart"/>
            <w:r w:rsidRPr="001170BD">
              <w:rPr>
                <w:rFonts w:ascii="Times New Roman" w:hAnsi="Times New Roman" w:cs="Times New Roman"/>
                <w:sz w:val="24"/>
                <w:szCs w:val="24"/>
              </w:rPr>
              <w:t>Буянова</w:t>
            </w:r>
            <w:proofErr w:type="spellEnd"/>
            <w:r w:rsidRPr="001170BD">
              <w:rPr>
                <w:rFonts w:ascii="Times New Roman" w:hAnsi="Times New Roman" w:cs="Times New Roman"/>
                <w:sz w:val="24"/>
                <w:szCs w:val="24"/>
              </w:rPr>
              <w:t>.</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xml:space="preserve">— 3-е изд., </w:t>
            </w:r>
            <w:proofErr w:type="spellStart"/>
            <w:r w:rsidRPr="001170BD">
              <w:rPr>
                <w:rFonts w:ascii="Times New Roman" w:hAnsi="Times New Roman" w:cs="Times New Roman"/>
                <w:sz w:val="24"/>
                <w:szCs w:val="24"/>
              </w:rPr>
              <w:t>перераб</w:t>
            </w:r>
            <w:proofErr w:type="spellEnd"/>
            <w:r w:rsidRPr="001170BD">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xml:space="preserve">: Издательство </w:t>
            </w:r>
            <w:proofErr w:type="spellStart"/>
            <w:r w:rsidRPr="001170BD">
              <w:rPr>
                <w:rFonts w:ascii="Times New Roman" w:hAnsi="Times New Roman" w:cs="Times New Roman"/>
                <w:sz w:val="24"/>
                <w:szCs w:val="24"/>
              </w:rPr>
              <w:t>Юрайт</w:t>
            </w:r>
            <w:proofErr w:type="spellEnd"/>
            <w:r w:rsidRPr="001170BD">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527</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с.</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1170BD">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1170BD">
              <w:rPr>
                <w:rFonts w:ascii="Times New Roman" w:hAnsi="Times New Roman" w:cs="Times New Roman"/>
                <w:sz w:val="24"/>
                <w:szCs w:val="24"/>
              </w:rPr>
              <w:t>978-5-534-21345-4. — Текст</w:t>
            </w:r>
            <w:proofErr w:type="gramStart"/>
            <w:r w:rsidRPr="001170BD">
              <w:rPr>
                <w:rFonts w:ascii="Times New Roman" w:hAnsi="Times New Roman" w:cs="Times New Roman"/>
                <w:sz w:val="24"/>
                <w:szCs w:val="24"/>
              </w:rPr>
              <w:t xml:space="preserve"> :</w:t>
            </w:r>
            <w:proofErr w:type="gramEnd"/>
            <w:r w:rsidRPr="001170BD">
              <w:rPr>
                <w:rFonts w:ascii="Times New Roman" w:hAnsi="Times New Roman" w:cs="Times New Roman"/>
                <w:sz w:val="24"/>
                <w:szCs w:val="24"/>
              </w:rPr>
              <w:t xml:space="preserve"> электронный // Образовательная платформа </w:t>
            </w:r>
            <w:proofErr w:type="spellStart"/>
            <w:r w:rsidRPr="001170BD">
              <w:rPr>
                <w:rFonts w:ascii="Times New Roman" w:hAnsi="Times New Roman" w:cs="Times New Roman"/>
                <w:sz w:val="24"/>
                <w:szCs w:val="24"/>
              </w:rPr>
              <w:t>Юрайт</w:t>
            </w:r>
            <w:proofErr w:type="spellEnd"/>
            <w:r w:rsidRPr="001170BD">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1170B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1170B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1170B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1170BD">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1170BD">
              <w:rPr>
                <w:rFonts w:ascii="Times New Roman" w:hAnsi="Times New Roman" w:cs="Times New Roman"/>
                <w:sz w:val="24"/>
                <w:szCs w:val="24"/>
              </w:rPr>
              <w:t>/569752 (дата обращения: 06.04.2025).</w:t>
            </w:r>
          </w:p>
        </w:tc>
        <w:tc>
          <w:tcPr>
            <w:tcW w:w="920" w:type="pct"/>
            <w:shd w:val="clear" w:color="auto" w:fill="auto"/>
            <w:vAlign w:val="center"/>
            <w:hideMark/>
          </w:tcPr>
          <w:p w14:paraId="3A6077B2" w14:textId="77777777" w:rsidR="00262CF0" w:rsidRPr="001170BD" w:rsidRDefault="0039511B"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https://urait.ru/book/trudovoe-pravo-osobennaya-chast-569752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61898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CEF1D6B" w14:textId="77777777" w:rsidTr="007B550D">
        <w:tc>
          <w:tcPr>
            <w:tcW w:w="9345" w:type="dxa"/>
          </w:tcPr>
          <w:p w14:paraId="2BD030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5528914" w14:textId="77777777" w:rsidTr="007B550D">
        <w:tc>
          <w:tcPr>
            <w:tcW w:w="9345" w:type="dxa"/>
          </w:tcPr>
          <w:p w14:paraId="2C4886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48CD7D4" w14:textId="77777777" w:rsidTr="007B550D">
        <w:tc>
          <w:tcPr>
            <w:tcW w:w="9345" w:type="dxa"/>
          </w:tcPr>
          <w:p w14:paraId="7A61C9E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B41909E" w14:textId="77777777" w:rsidTr="007B550D">
        <w:tc>
          <w:tcPr>
            <w:tcW w:w="9345" w:type="dxa"/>
          </w:tcPr>
          <w:p w14:paraId="7A4099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61898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9511B"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61898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170BD" w14:paraId="53424330" w14:textId="77777777" w:rsidTr="008416EB">
        <w:tc>
          <w:tcPr>
            <w:tcW w:w="7797" w:type="dxa"/>
            <w:shd w:val="clear" w:color="auto" w:fill="auto"/>
          </w:tcPr>
          <w:p w14:paraId="2986F8BC" w14:textId="77777777" w:rsidR="002C735C" w:rsidRPr="001170BD" w:rsidRDefault="002C735C" w:rsidP="002C735C">
            <w:pPr>
              <w:pStyle w:val="Style214"/>
              <w:ind w:firstLine="0"/>
              <w:jc w:val="center"/>
              <w:rPr>
                <w:b/>
                <w:sz w:val="22"/>
                <w:szCs w:val="22"/>
              </w:rPr>
            </w:pPr>
            <w:r w:rsidRPr="001170BD">
              <w:rPr>
                <w:b/>
                <w:sz w:val="22"/>
                <w:szCs w:val="22"/>
              </w:rPr>
              <w:t>Наименование учебных аудиторий, перечень</w:t>
            </w:r>
          </w:p>
        </w:tc>
        <w:tc>
          <w:tcPr>
            <w:tcW w:w="2262" w:type="dxa"/>
            <w:shd w:val="clear" w:color="auto" w:fill="auto"/>
          </w:tcPr>
          <w:p w14:paraId="3A00FEF8" w14:textId="77777777" w:rsidR="002C735C" w:rsidRPr="001170BD" w:rsidRDefault="002C735C" w:rsidP="002C735C">
            <w:pPr>
              <w:pStyle w:val="Style214"/>
              <w:ind w:firstLine="0"/>
              <w:jc w:val="center"/>
              <w:rPr>
                <w:b/>
                <w:sz w:val="22"/>
                <w:szCs w:val="22"/>
              </w:rPr>
            </w:pPr>
            <w:r w:rsidRPr="001170BD">
              <w:rPr>
                <w:b/>
                <w:sz w:val="22"/>
                <w:szCs w:val="22"/>
              </w:rPr>
              <w:t>Адрес (местоположение) учебных аудиторий</w:t>
            </w:r>
          </w:p>
        </w:tc>
      </w:tr>
      <w:tr w:rsidR="002C735C" w:rsidRPr="001170BD" w14:paraId="3B643305" w14:textId="77777777" w:rsidTr="008416EB">
        <w:tc>
          <w:tcPr>
            <w:tcW w:w="7797" w:type="dxa"/>
            <w:shd w:val="clear" w:color="auto" w:fill="auto"/>
          </w:tcPr>
          <w:p w14:paraId="30187323" w14:textId="51649087" w:rsidR="002C735C" w:rsidRPr="001170BD" w:rsidRDefault="00B43524" w:rsidP="002718E2">
            <w:pPr>
              <w:pStyle w:val="Style214"/>
              <w:ind w:firstLine="0"/>
              <w:rPr>
                <w:sz w:val="22"/>
                <w:szCs w:val="22"/>
              </w:rPr>
            </w:pPr>
            <w:r w:rsidRPr="001170BD">
              <w:rPr>
                <w:sz w:val="22"/>
                <w:szCs w:val="22"/>
              </w:rPr>
              <w:t xml:space="preserve">Ауд. 702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170BD">
              <w:rPr>
                <w:sz w:val="22"/>
                <w:szCs w:val="22"/>
              </w:rPr>
              <w:t>комплексом</w:t>
            </w:r>
            <w:proofErr w:type="gramStart"/>
            <w:r w:rsidRPr="001170BD">
              <w:rPr>
                <w:sz w:val="22"/>
                <w:szCs w:val="22"/>
              </w:rPr>
              <w:t>.С</w:t>
            </w:r>
            <w:proofErr w:type="gramEnd"/>
            <w:r w:rsidRPr="001170BD">
              <w:rPr>
                <w:sz w:val="22"/>
                <w:szCs w:val="22"/>
              </w:rPr>
              <w:t>пециализированная</w:t>
            </w:r>
            <w:proofErr w:type="spellEnd"/>
            <w:r w:rsidRPr="001170BD">
              <w:rPr>
                <w:sz w:val="22"/>
                <w:szCs w:val="22"/>
              </w:rPr>
              <w:t xml:space="preserve">  мебель и оборудование: Учебная мебель на 26 посадочных мест, рабочее место преподавателя, доска меловая 1 шт. Переносной мультимедийный комплект: Ноутбук </w:t>
            </w:r>
            <w:r w:rsidRPr="001170BD">
              <w:rPr>
                <w:sz w:val="22"/>
                <w:szCs w:val="22"/>
                <w:lang w:val="en-US"/>
              </w:rPr>
              <w:t>HP</w:t>
            </w:r>
            <w:r w:rsidRPr="001170BD">
              <w:rPr>
                <w:sz w:val="22"/>
                <w:szCs w:val="22"/>
              </w:rPr>
              <w:t xml:space="preserve"> 250 </w:t>
            </w:r>
            <w:r w:rsidRPr="001170BD">
              <w:rPr>
                <w:sz w:val="22"/>
                <w:szCs w:val="22"/>
                <w:lang w:val="en-US"/>
              </w:rPr>
              <w:t>G</w:t>
            </w:r>
            <w:r w:rsidRPr="001170BD">
              <w:rPr>
                <w:sz w:val="22"/>
                <w:szCs w:val="22"/>
              </w:rPr>
              <w:t>6 1</w:t>
            </w:r>
            <w:r w:rsidRPr="001170BD">
              <w:rPr>
                <w:sz w:val="22"/>
                <w:szCs w:val="22"/>
                <w:lang w:val="en-US"/>
              </w:rPr>
              <w:t>WY</w:t>
            </w:r>
            <w:r w:rsidRPr="001170BD">
              <w:rPr>
                <w:sz w:val="22"/>
                <w:szCs w:val="22"/>
              </w:rPr>
              <w:t>58</w:t>
            </w:r>
            <w:r w:rsidRPr="001170BD">
              <w:rPr>
                <w:sz w:val="22"/>
                <w:szCs w:val="22"/>
                <w:lang w:val="en-US"/>
              </w:rPr>
              <w:t>EA</w:t>
            </w:r>
            <w:r w:rsidRPr="001170BD">
              <w:rPr>
                <w:sz w:val="22"/>
                <w:szCs w:val="22"/>
              </w:rPr>
              <w:t xml:space="preserve">, Мультимедийный проектор </w:t>
            </w:r>
            <w:r w:rsidRPr="001170BD">
              <w:rPr>
                <w:sz w:val="22"/>
                <w:szCs w:val="22"/>
                <w:lang w:val="en-US"/>
              </w:rPr>
              <w:t>LG</w:t>
            </w:r>
            <w:r w:rsidRPr="001170BD">
              <w:rPr>
                <w:sz w:val="22"/>
                <w:szCs w:val="22"/>
              </w:rPr>
              <w:t xml:space="preserve"> </w:t>
            </w:r>
            <w:r w:rsidRPr="001170BD">
              <w:rPr>
                <w:sz w:val="22"/>
                <w:szCs w:val="22"/>
                <w:lang w:val="en-US"/>
              </w:rPr>
              <w:t>PF</w:t>
            </w:r>
            <w:r w:rsidRPr="001170BD">
              <w:rPr>
                <w:sz w:val="22"/>
                <w:szCs w:val="22"/>
              </w:rPr>
              <w:t>1500</w:t>
            </w:r>
            <w:r w:rsidRPr="001170BD">
              <w:rPr>
                <w:sz w:val="22"/>
                <w:szCs w:val="22"/>
                <w:lang w:val="en-US"/>
              </w:rPr>
              <w:t>G</w:t>
            </w:r>
            <w:r w:rsidRPr="001170B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170BD" w:rsidRDefault="00B43524" w:rsidP="002718E2">
            <w:pPr>
              <w:pStyle w:val="Style214"/>
              <w:ind w:firstLine="0"/>
              <w:rPr>
                <w:sz w:val="22"/>
                <w:szCs w:val="22"/>
              </w:rPr>
            </w:pPr>
            <w:r w:rsidRPr="001170BD">
              <w:rPr>
                <w:sz w:val="22"/>
                <w:szCs w:val="22"/>
              </w:rPr>
              <w:t xml:space="preserve">191002, г. Санкт-Петербург, Кузнечный пер., д. 9/27, лит. </w:t>
            </w:r>
            <w:r w:rsidRPr="001170BD">
              <w:rPr>
                <w:sz w:val="22"/>
                <w:szCs w:val="22"/>
                <w:lang w:val="en-US"/>
              </w:rPr>
              <w:t>А</w:t>
            </w:r>
          </w:p>
        </w:tc>
      </w:tr>
      <w:tr w:rsidR="002C735C" w:rsidRPr="001170BD" w14:paraId="60E45A9B" w14:textId="77777777" w:rsidTr="008416EB">
        <w:tc>
          <w:tcPr>
            <w:tcW w:w="7797" w:type="dxa"/>
            <w:shd w:val="clear" w:color="auto" w:fill="auto"/>
          </w:tcPr>
          <w:p w14:paraId="3D55D07F" w14:textId="77777777" w:rsidR="002C735C" w:rsidRPr="001170BD" w:rsidRDefault="00B43524" w:rsidP="002718E2">
            <w:pPr>
              <w:pStyle w:val="Style214"/>
              <w:ind w:firstLine="0"/>
              <w:rPr>
                <w:sz w:val="22"/>
                <w:szCs w:val="22"/>
              </w:rPr>
            </w:pPr>
            <w:r w:rsidRPr="001170BD">
              <w:rPr>
                <w:sz w:val="22"/>
                <w:szCs w:val="22"/>
              </w:rPr>
              <w:t xml:space="preserve">Ауд. 720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170BD">
              <w:rPr>
                <w:sz w:val="22"/>
                <w:szCs w:val="22"/>
              </w:rPr>
              <w:t>комплексом</w:t>
            </w:r>
            <w:proofErr w:type="gramStart"/>
            <w:r w:rsidRPr="001170BD">
              <w:rPr>
                <w:sz w:val="22"/>
                <w:szCs w:val="22"/>
              </w:rPr>
              <w:t>.С</w:t>
            </w:r>
            <w:proofErr w:type="gramEnd"/>
            <w:r w:rsidRPr="001170BD">
              <w:rPr>
                <w:sz w:val="22"/>
                <w:szCs w:val="22"/>
              </w:rPr>
              <w:t>пециализированная</w:t>
            </w:r>
            <w:proofErr w:type="spellEnd"/>
            <w:r w:rsidRPr="001170BD">
              <w:rPr>
                <w:sz w:val="22"/>
                <w:szCs w:val="22"/>
              </w:rPr>
              <w:t xml:space="preserve">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1170BD">
              <w:rPr>
                <w:sz w:val="22"/>
                <w:szCs w:val="22"/>
                <w:lang w:val="en-US"/>
              </w:rPr>
              <w:t>HP</w:t>
            </w:r>
            <w:r w:rsidRPr="001170BD">
              <w:rPr>
                <w:sz w:val="22"/>
                <w:szCs w:val="22"/>
              </w:rPr>
              <w:t xml:space="preserve"> 250 </w:t>
            </w:r>
            <w:r w:rsidRPr="001170BD">
              <w:rPr>
                <w:sz w:val="22"/>
                <w:szCs w:val="22"/>
                <w:lang w:val="en-US"/>
              </w:rPr>
              <w:t>G</w:t>
            </w:r>
            <w:r w:rsidRPr="001170BD">
              <w:rPr>
                <w:sz w:val="22"/>
                <w:szCs w:val="22"/>
              </w:rPr>
              <w:t>6 1</w:t>
            </w:r>
            <w:r w:rsidRPr="001170BD">
              <w:rPr>
                <w:sz w:val="22"/>
                <w:szCs w:val="22"/>
                <w:lang w:val="en-US"/>
              </w:rPr>
              <w:t>WY</w:t>
            </w:r>
            <w:r w:rsidRPr="001170BD">
              <w:rPr>
                <w:sz w:val="22"/>
                <w:szCs w:val="22"/>
              </w:rPr>
              <w:t>58</w:t>
            </w:r>
            <w:r w:rsidRPr="001170BD">
              <w:rPr>
                <w:sz w:val="22"/>
                <w:szCs w:val="22"/>
                <w:lang w:val="en-US"/>
              </w:rPr>
              <w:t>EA</w:t>
            </w:r>
            <w:r w:rsidRPr="001170BD">
              <w:rPr>
                <w:sz w:val="22"/>
                <w:szCs w:val="22"/>
              </w:rPr>
              <w:t xml:space="preserve">, Мультимедийный проектор </w:t>
            </w:r>
            <w:r w:rsidRPr="001170BD">
              <w:rPr>
                <w:sz w:val="22"/>
                <w:szCs w:val="22"/>
                <w:lang w:val="en-US"/>
              </w:rPr>
              <w:t>LG</w:t>
            </w:r>
            <w:r w:rsidRPr="001170BD">
              <w:rPr>
                <w:sz w:val="22"/>
                <w:szCs w:val="22"/>
              </w:rPr>
              <w:t xml:space="preserve"> </w:t>
            </w:r>
            <w:r w:rsidRPr="001170BD">
              <w:rPr>
                <w:sz w:val="22"/>
                <w:szCs w:val="22"/>
                <w:lang w:val="en-US"/>
              </w:rPr>
              <w:t>PF</w:t>
            </w:r>
            <w:r w:rsidRPr="001170BD">
              <w:rPr>
                <w:sz w:val="22"/>
                <w:szCs w:val="22"/>
              </w:rPr>
              <w:t>1500</w:t>
            </w:r>
            <w:r w:rsidRPr="001170BD">
              <w:rPr>
                <w:sz w:val="22"/>
                <w:szCs w:val="22"/>
                <w:lang w:val="en-US"/>
              </w:rPr>
              <w:t>G</w:t>
            </w:r>
            <w:r w:rsidRPr="001170B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02C5C79" w14:textId="77777777" w:rsidR="002C735C" w:rsidRPr="001170BD" w:rsidRDefault="00B43524" w:rsidP="002718E2">
            <w:pPr>
              <w:pStyle w:val="Style214"/>
              <w:ind w:firstLine="0"/>
              <w:rPr>
                <w:sz w:val="22"/>
                <w:szCs w:val="22"/>
              </w:rPr>
            </w:pPr>
            <w:r w:rsidRPr="001170BD">
              <w:rPr>
                <w:sz w:val="22"/>
                <w:szCs w:val="22"/>
              </w:rPr>
              <w:t xml:space="preserve">191002, г. Санкт-Петербург, Кузнечный пер., д. 9/27, лит. </w:t>
            </w:r>
            <w:r w:rsidRPr="001170BD">
              <w:rPr>
                <w:sz w:val="22"/>
                <w:szCs w:val="22"/>
                <w:lang w:val="en-US"/>
              </w:rPr>
              <w:t>А</w:t>
            </w:r>
          </w:p>
        </w:tc>
      </w:tr>
      <w:tr w:rsidR="002C735C" w:rsidRPr="001170BD" w14:paraId="04677EE7" w14:textId="77777777" w:rsidTr="008416EB">
        <w:tc>
          <w:tcPr>
            <w:tcW w:w="7797" w:type="dxa"/>
            <w:shd w:val="clear" w:color="auto" w:fill="auto"/>
          </w:tcPr>
          <w:p w14:paraId="3374E58B" w14:textId="77777777" w:rsidR="002C735C" w:rsidRPr="001170BD" w:rsidRDefault="00B43524" w:rsidP="002718E2">
            <w:pPr>
              <w:pStyle w:val="Style214"/>
              <w:ind w:firstLine="0"/>
              <w:rPr>
                <w:sz w:val="22"/>
                <w:szCs w:val="22"/>
              </w:rPr>
            </w:pPr>
            <w:r w:rsidRPr="001170BD">
              <w:rPr>
                <w:sz w:val="22"/>
                <w:szCs w:val="22"/>
              </w:rPr>
              <w:t xml:space="preserve">Ауд. 624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170BD">
              <w:rPr>
                <w:sz w:val="22"/>
                <w:szCs w:val="22"/>
              </w:rPr>
              <w:t>комплексом</w:t>
            </w:r>
            <w:proofErr w:type="gramStart"/>
            <w:r w:rsidRPr="001170BD">
              <w:rPr>
                <w:sz w:val="22"/>
                <w:szCs w:val="22"/>
              </w:rPr>
              <w:t>.С</w:t>
            </w:r>
            <w:proofErr w:type="gramEnd"/>
            <w:r w:rsidRPr="001170BD">
              <w:rPr>
                <w:sz w:val="22"/>
                <w:szCs w:val="22"/>
              </w:rPr>
              <w:t>пециализированная</w:t>
            </w:r>
            <w:proofErr w:type="spellEnd"/>
            <w:r w:rsidRPr="001170BD">
              <w:rPr>
                <w:sz w:val="22"/>
                <w:szCs w:val="22"/>
              </w:rPr>
              <w:t xml:space="preserve">  мебель и оборудование: Учебная мебель на 28 посадочных мест, рабочее место преподавателя, доска меловая 1 шт. Переносной мультимедийный комплект: Ноутбук </w:t>
            </w:r>
            <w:r w:rsidRPr="001170BD">
              <w:rPr>
                <w:sz w:val="22"/>
                <w:szCs w:val="22"/>
                <w:lang w:val="en-US"/>
              </w:rPr>
              <w:t>HP</w:t>
            </w:r>
            <w:r w:rsidRPr="001170BD">
              <w:rPr>
                <w:sz w:val="22"/>
                <w:szCs w:val="22"/>
              </w:rPr>
              <w:t xml:space="preserve"> 250 </w:t>
            </w:r>
            <w:r w:rsidRPr="001170BD">
              <w:rPr>
                <w:sz w:val="22"/>
                <w:szCs w:val="22"/>
                <w:lang w:val="en-US"/>
              </w:rPr>
              <w:t>G</w:t>
            </w:r>
            <w:r w:rsidRPr="001170BD">
              <w:rPr>
                <w:sz w:val="22"/>
                <w:szCs w:val="22"/>
              </w:rPr>
              <w:t>6 1</w:t>
            </w:r>
            <w:r w:rsidRPr="001170BD">
              <w:rPr>
                <w:sz w:val="22"/>
                <w:szCs w:val="22"/>
                <w:lang w:val="en-US"/>
              </w:rPr>
              <w:t>WY</w:t>
            </w:r>
            <w:r w:rsidRPr="001170BD">
              <w:rPr>
                <w:sz w:val="22"/>
                <w:szCs w:val="22"/>
              </w:rPr>
              <w:t>58</w:t>
            </w:r>
            <w:r w:rsidRPr="001170BD">
              <w:rPr>
                <w:sz w:val="22"/>
                <w:szCs w:val="22"/>
                <w:lang w:val="en-US"/>
              </w:rPr>
              <w:t>EA</w:t>
            </w:r>
            <w:r w:rsidRPr="001170BD">
              <w:rPr>
                <w:sz w:val="22"/>
                <w:szCs w:val="22"/>
              </w:rPr>
              <w:t xml:space="preserve">, Мультимедийный проектор </w:t>
            </w:r>
            <w:r w:rsidRPr="001170BD">
              <w:rPr>
                <w:sz w:val="22"/>
                <w:szCs w:val="22"/>
                <w:lang w:val="en-US"/>
              </w:rPr>
              <w:t>LG</w:t>
            </w:r>
            <w:r w:rsidRPr="001170BD">
              <w:rPr>
                <w:sz w:val="22"/>
                <w:szCs w:val="22"/>
              </w:rPr>
              <w:t xml:space="preserve"> </w:t>
            </w:r>
            <w:r w:rsidRPr="001170BD">
              <w:rPr>
                <w:sz w:val="22"/>
                <w:szCs w:val="22"/>
                <w:lang w:val="en-US"/>
              </w:rPr>
              <w:t>PF</w:t>
            </w:r>
            <w:r w:rsidRPr="001170BD">
              <w:rPr>
                <w:sz w:val="22"/>
                <w:szCs w:val="22"/>
              </w:rPr>
              <w:t>1500</w:t>
            </w:r>
            <w:r w:rsidRPr="001170BD">
              <w:rPr>
                <w:sz w:val="22"/>
                <w:szCs w:val="22"/>
                <w:lang w:val="en-US"/>
              </w:rPr>
              <w:t>G</w:t>
            </w:r>
            <w:r w:rsidRPr="001170B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96DB4A" w14:textId="77777777" w:rsidR="002C735C" w:rsidRPr="001170BD" w:rsidRDefault="00B43524" w:rsidP="002718E2">
            <w:pPr>
              <w:pStyle w:val="Style214"/>
              <w:ind w:firstLine="0"/>
              <w:rPr>
                <w:sz w:val="22"/>
                <w:szCs w:val="22"/>
              </w:rPr>
            </w:pPr>
            <w:r w:rsidRPr="001170BD">
              <w:rPr>
                <w:sz w:val="22"/>
                <w:szCs w:val="22"/>
              </w:rPr>
              <w:t xml:space="preserve">191002, г. Санкт-Петербург, Кузнечный пер., д. 9/27, лит. </w:t>
            </w:r>
            <w:r w:rsidRPr="001170BD">
              <w:rPr>
                <w:sz w:val="22"/>
                <w:szCs w:val="22"/>
                <w:lang w:val="en-US"/>
              </w:rPr>
              <w:t>А</w:t>
            </w:r>
          </w:p>
        </w:tc>
      </w:tr>
      <w:tr w:rsidR="002C735C" w:rsidRPr="001170BD" w14:paraId="152ECFFC" w14:textId="77777777" w:rsidTr="008416EB">
        <w:tc>
          <w:tcPr>
            <w:tcW w:w="7797" w:type="dxa"/>
            <w:shd w:val="clear" w:color="auto" w:fill="auto"/>
          </w:tcPr>
          <w:p w14:paraId="117C0F4E" w14:textId="77777777" w:rsidR="002C735C" w:rsidRPr="001170BD" w:rsidRDefault="00B43524" w:rsidP="002718E2">
            <w:pPr>
              <w:pStyle w:val="Style214"/>
              <w:ind w:firstLine="0"/>
              <w:rPr>
                <w:sz w:val="22"/>
                <w:szCs w:val="22"/>
              </w:rPr>
            </w:pPr>
            <w:r w:rsidRPr="001170BD">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170BD">
              <w:rPr>
                <w:sz w:val="22"/>
                <w:szCs w:val="22"/>
              </w:rPr>
              <w:t>комплексом</w:t>
            </w:r>
            <w:proofErr w:type="gramStart"/>
            <w:r w:rsidRPr="001170BD">
              <w:rPr>
                <w:sz w:val="22"/>
                <w:szCs w:val="22"/>
              </w:rPr>
              <w:t>.С</w:t>
            </w:r>
            <w:proofErr w:type="gramEnd"/>
            <w:r w:rsidRPr="001170BD">
              <w:rPr>
                <w:sz w:val="22"/>
                <w:szCs w:val="22"/>
              </w:rPr>
              <w:t>пециализированная</w:t>
            </w:r>
            <w:proofErr w:type="spellEnd"/>
            <w:r w:rsidRPr="001170BD">
              <w:rPr>
                <w:sz w:val="22"/>
                <w:szCs w:val="22"/>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1170BD">
              <w:rPr>
                <w:sz w:val="22"/>
                <w:szCs w:val="22"/>
              </w:rPr>
              <w:t>мКомпьютер</w:t>
            </w:r>
            <w:proofErr w:type="spellEnd"/>
            <w:r w:rsidRPr="001170BD">
              <w:rPr>
                <w:sz w:val="22"/>
                <w:szCs w:val="22"/>
              </w:rPr>
              <w:t xml:space="preserve"> </w:t>
            </w:r>
            <w:r w:rsidRPr="001170BD">
              <w:rPr>
                <w:sz w:val="22"/>
                <w:szCs w:val="22"/>
                <w:lang w:val="en-US"/>
              </w:rPr>
              <w:t>Intel</w:t>
            </w:r>
            <w:r w:rsidRPr="001170BD">
              <w:rPr>
                <w:sz w:val="22"/>
                <w:szCs w:val="22"/>
              </w:rPr>
              <w:t xml:space="preserve"> </w:t>
            </w:r>
            <w:r w:rsidRPr="001170BD">
              <w:rPr>
                <w:sz w:val="22"/>
                <w:szCs w:val="22"/>
                <w:lang w:val="en-US"/>
              </w:rPr>
              <w:t>I</w:t>
            </w:r>
            <w:r w:rsidRPr="001170BD">
              <w:rPr>
                <w:sz w:val="22"/>
                <w:szCs w:val="22"/>
              </w:rPr>
              <w:t>5-7400/8/1</w:t>
            </w:r>
            <w:r w:rsidRPr="001170BD">
              <w:rPr>
                <w:sz w:val="22"/>
                <w:szCs w:val="22"/>
                <w:lang w:val="en-US"/>
              </w:rPr>
              <w:t>Tb</w:t>
            </w:r>
            <w:r w:rsidRPr="001170BD">
              <w:rPr>
                <w:sz w:val="22"/>
                <w:szCs w:val="22"/>
              </w:rPr>
              <w:t xml:space="preserve">/ </w:t>
            </w:r>
            <w:r w:rsidRPr="001170BD">
              <w:rPr>
                <w:sz w:val="22"/>
                <w:szCs w:val="22"/>
                <w:lang w:val="en-US"/>
              </w:rPr>
              <w:t>DELL</w:t>
            </w:r>
            <w:r w:rsidRPr="001170BD">
              <w:rPr>
                <w:sz w:val="22"/>
                <w:szCs w:val="22"/>
              </w:rPr>
              <w:t xml:space="preserve"> </w:t>
            </w:r>
            <w:r w:rsidRPr="001170BD">
              <w:rPr>
                <w:sz w:val="22"/>
                <w:szCs w:val="22"/>
                <w:lang w:val="en-US"/>
              </w:rPr>
              <w:t>S</w:t>
            </w:r>
            <w:r w:rsidRPr="001170BD">
              <w:rPr>
                <w:sz w:val="22"/>
                <w:szCs w:val="22"/>
              </w:rPr>
              <w:t>2218</w:t>
            </w:r>
            <w:r w:rsidRPr="001170BD">
              <w:rPr>
                <w:sz w:val="22"/>
                <w:szCs w:val="22"/>
                <w:lang w:val="en-US"/>
              </w:rPr>
              <w:t>H</w:t>
            </w:r>
            <w:r w:rsidRPr="001170BD">
              <w:rPr>
                <w:sz w:val="22"/>
                <w:szCs w:val="22"/>
              </w:rPr>
              <w:t xml:space="preserve"> - 20 шт.,</w:t>
            </w:r>
            <w:proofErr w:type="gramStart"/>
            <w:r w:rsidRPr="001170BD">
              <w:rPr>
                <w:sz w:val="22"/>
                <w:szCs w:val="22"/>
              </w:rPr>
              <w:t xml:space="preserve"> ,</w:t>
            </w:r>
            <w:proofErr w:type="gramEnd"/>
            <w:r w:rsidRPr="001170BD">
              <w:rPr>
                <w:sz w:val="22"/>
                <w:szCs w:val="22"/>
              </w:rPr>
              <w:t xml:space="preserve"> Компьютер </w:t>
            </w:r>
            <w:proofErr w:type="spellStart"/>
            <w:r w:rsidRPr="001170BD">
              <w:rPr>
                <w:sz w:val="22"/>
                <w:szCs w:val="22"/>
                <w:lang w:val="en-US"/>
              </w:rPr>
              <w:t>i</w:t>
            </w:r>
            <w:proofErr w:type="spellEnd"/>
            <w:r w:rsidRPr="001170BD">
              <w:rPr>
                <w:sz w:val="22"/>
                <w:szCs w:val="22"/>
              </w:rPr>
              <w:t xml:space="preserve">5-7400 3 </w:t>
            </w:r>
            <w:proofErr w:type="spellStart"/>
            <w:r w:rsidRPr="001170BD">
              <w:rPr>
                <w:sz w:val="22"/>
                <w:szCs w:val="22"/>
                <w:lang w:val="en-US"/>
              </w:rPr>
              <w:t>Gh</w:t>
            </w:r>
            <w:proofErr w:type="spellEnd"/>
            <w:r w:rsidRPr="001170BD">
              <w:rPr>
                <w:sz w:val="22"/>
                <w:szCs w:val="22"/>
              </w:rPr>
              <w:t>/8</w:t>
            </w:r>
            <w:r w:rsidRPr="001170BD">
              <w:rPr>
                <w:sz w:val="22"/>
                <w:szCs w:val="22"/>
                <w:lang w:val="en-US"/>
              </w:rPr>
              <w:t>Gb</w:t>
            </w:r>
            <w:r w:rsidRPr="001170BD">
              <w:rPr>
                <w:sz w:val="22"/>
                <w:szCs w:val="22"/>
              </w:rPr>
              <w:t>/1</w:t>
            </w:r>
            <w:r w:rsidRPr="001170BD">
              <w:rPr>
                <w:sz w:val="22"/>
                <w:szCs w:val="22"/>
                <w:lang w:val="en-US"/>
              </w:rPr>
              <w:t>Tb</w:t>
            </w:r>
            <w:r w:rsidRPr="001170BD">
              <w:rPr>
                <w:sz w:val="22"/>
                <w:szCs w:val="22"/>
              </w:rPr>
              <w:t>/</w:t>
            </w:r>
            <w:r w:rsidRPr="001170BD">
              <w:rPr>
                <w:sz w:val="22"/>
                <w:szCs w:val="22"/>
                <w:lang w:val="en-US"/>
              </w:rPr>
              <w:t>Dell</w:t>
            </w:r>
            <w:r w:rsidRPr="001170BD">
              <w:rPr>
                <w:sz w:val="22"/>
                <w:szCs w:val="22"/>
              </w:rPr>
              <w:t xml:space="preserve"> </w:t>
            </w:r>
            <w:r w:rsidRPr="001170BD">
              <w:rPr>
                <w:sz w:val="22"/>
                <w:szCs w:val="22"/>
                <w:lang w:val="en-US"/>
              </w:rPr>
              <w:t>e</w:t>
            </w:r>
            <w:r w:rsidRPr="001170BD">
              <w:rPr>
                <w:sz w:val="22"/>
                <w:szCs w:val="22"/>
              </w:rPr>
              <w:t>2318</w:t>
            </w:r>
            <w:r w:rsidRPr="001170BD">
              <w:rPr>
                <w:sz w:val="22"/>
                <w:szCs w:val="22"/>
                <w:lang w:val="en-US"/>
              </w:rPr>
              <w:t>h</w:t>
            </w:r>
            <w:r w:rsidRPr="001170BD">
              <w:rPr>
                <w:sz w:val="22"/>
                <w:szCs w:val="22"/>
              </w:rPr>
              <w:t xml:space="preserve"> - 1 шт., Мультимедийный проектор </w:t>
            </w:r>
            <w:r w:rsidRPr="001170BD">
              <w:rPr>
                <w:sz w:val="22"/>
                <w:szCs w:val="22"/>
                <w:lang w:val="en-US"/>
              </w:rPr>
              <w:t>NEC</w:t>
            </w:r>
            <w:r w:rsidRPr="001170BD">
              <w:rPr>
                <w:sz w:val="22"/>
                <w:szCs w:val="22"/>
              </w:rPr>
              <w:t xml:space="preserve"> </w:t>
            </w:r>
            <w:r w:rsidRPr="001170BD">
              <w:rPr>
                <w:sz w:val="22"/>
                <w:szCs w:val="22"/>
                <w:lang w:val="en-US"/>
              </w:rPr>
              <w:t>ME</w:t>
            </w:r>
            <w:r w:rsidRPr="001170BD">
              <w:rPr>
                <w:sz w:val="22"/>
                <w:szCs w:val="22"/>
              </w:rPr>
              <w:t>401</w:t>
            </w:r>
            <w:r w:rsidRPr="001170BD">
              <w:rPr>
                <w:sz w:val="22"/>
                <w:szCs w:val="22"/>
                <w:lang w:val="en-US"/>
              </w:rPr>
              <w:t>X</w:t>
            </w:r>
            <w:r w:rsidRPr="001170BD">
              <w:rPr>
                <w:sz w:val="22"/>
                <w:szCs w:val="22"/>
              </w:rPr>
              <w:t xml:space="preserve"> - 1 шт., Микшер-усилитель </w:t>
            </w:r>
            <w:r w:rsidRPr="001170BD">
              <w:rPr>
                <w:sz w:val="22"/>
                <w:szCs w:val="22"/>
                <w:lang w:val="en-US"/>
              </w:rPr>
              <w:t>JDM</w:t>
            </w:r>
            <w:r w:rsidRPr="001170BD">
              <w:rPr>
                <w:sz w:val="22"/>
                <w:szCs w:val="22"/>
              </w:rPr>
              <w:t xml:space="preserve"> </w:t>
            </w:r>
            <w:r w:rsidRPr="001170BD">
              <w:rPr>
                <w:sz w:val="22"/>
                <w:szCs w:val="22"/>
                <w:lang w:val="en-US"/>
              </w:rPr>
              <w:t>mobile</w:t>
            </w:r>
            <w:r w:rsidRPr="001170BD">
              <w:rPr>
                <w:sz w:val="22"/>
                <w:szCs w:val="22"/>
              </w:rPr>
              <w:t xml:space="preserve"> 60 - 1 шт., Экран с электроприводом 153х200 см </w:t>
            </w:r>
            <w:r w:rsidRPr="001170BD">
              <w:rPr>
                <w:sz w:val="22"/>
                <w:szCs w:val="22"/>
                <w:lang w:val="en-US"/>
              </w:rPr>
              <w:t>Matte</w:t>
            </w:r>
            <w:r w:rsidRPr="001170BD">
              <w:rPr>
                <w:sz w:val="22"/>
                <w:szCs w:val="22"/>
              </w:rPr>
              <w:t xml:space="preserve"> </w:t>
            </w:r>
            <w:r w:rsidRPr="001170BD">
              <w:rPr>
                <w:sz w:val="22"/>
                <w:szCs w:val="22"/>
                <w:lang w:val="en-US"/>
              </w:rPr>
              <w:t>White</w:t>
            </w:r>
            <w:r w:rsidRPr="001170B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63DD54" w14:textId="77777777" w:rsidR="002C735C" w:rsidRPr="001170BD" w:rsidRDefault="00B43524" w:rsidP="002718E2">
            <w:pPr>
              <w:pStyle w:val="Style214"/>
              <w:ind w:firstLine="0"/>
              <w:rPr>
                <w:sz w:val="22"/>
                <w:szCs w:val="22"/>
              </w:rPr>
            </w:pPr>
            <w:r w:rsidRPr="001170BD">
              <w:rPr>
                <w:sz w:val="22"/>
                <w:szCs w:val="22"/>
              </w:rPr>
              <w:t xml:space="preserve">191002, г. Санкт-Петербург, Кузнечный пер., д. 9/27, лит. </w:t>
            </w:r>
            <w:r w:rsidRPr="001170B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61898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61898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61898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61898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1170BD">
              <w:rPr>
                <w:sz w:val="23"/>
                <w:szCs w:val="23"/>
              </w:rPr>
              <w:t xml:space="preserve">Предмет и система науки и отрасли </w:t>
            </w:r>
            <w:proofErr w:type="gramStart"/>
            <w:r w:rsidRPr="001170BD">
              <w:rPr>
                <w:sz w:val="23"/>
                <w:szCs w:val="23"/>
              </w:rPr>
              <w:t>трудового</w:t>
            </w:r>
            <w:proofErr w:type="gramEnd"/>
            <w:r w:rsidRPr="001170BD">
              <w:rPr>
                <w:sz w:val="23"/>
                <w:szCs w:val="23"/>
              </w:rPr>
              <w:t xml:space="preserve">.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трудового</w:t>
            </w:r>
            <w:proofErr w:type="spellEnd"/>
            <w:r>
              <w:rPr>
                <w:sz w:val="23"/>
                <w:szCs w:val="23"/>
                <w:lang w:val="en-US"/>
              </w:rPr>
              <w:t xml:space="preserve"> права.</w:t>
            </w:r>
          </w:p>
        </w:tc>
      </w:tr>
      <w:tr w:rsidR="009E6058" w14:paraId="2EED8F9D" w14:textId="77777777" w:rsidTr="00F00293">
        <w:tc>
          <w:tcPr>
            <w:tcW w:w="562" w:type="dxa"/>
          </w:tcPr>
          <w:p w14:paraId="3FEDC2A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F522F4E" w14:textId="77777777" w:rsidR="009E6058" w:rsidRPr="009E6058" w:rsidRDefault="009E6058" w:rsidP="00523021">
            <w:pPr>
              <w:pStyle w:val="Default"/>
              <w:spacing w:after="30"/>
              <w:jc w:val="both"/>
              <w:rPr>
                <w:sz w:val="23"/>
                <w:szCs w:val="23"/>
                <w:lang w:val="en-US"/>
              </w:rPr>
            </w:pPr>
            <w:r w:rsidRPr="001170BD">
              <w:rPr>
                <w:sz w:val="23"/>
                <w:szCs w:val="23"/>
              </w:rPr>
              <w:t xml:space="preserve">Порядок заключения трудового договора и вступление его в силу. Гарантии при заключении трудового договора. </w:t>
            </w:r>
            <w:proofErr w:type="spellStart"/>
            <w:r>
              <w:rPr>
                <w:sz w:val="23"/>
                <w:szCs w:val="23"/>
                <w:lang w:val="en-US"/>
              </w:rPr>
              <w:t>Аннулирование</w:t>
            </w:r>
            <w:proofErr w:type="spellEnd"/>
            <w:r>
              <w:rPr>
                <w:sz w:val="23"/>
                <w:szCs w:val="23"/>
                <w:lang w:val="en-US"/>
              </w:rPr>
              <w:t xml:space="preserve"> </w:t>
            </w:r>
            <w:proofErr w:type="spellStart"/>
            <w:r>
              <w:rPr>
                <w:sz w:val="23"/>
                <w:szCs w:val="23"/>
                <w:lang w:val="en-US"/>
              </w:rPr>
              <w:t>трудового</w:t>
            </w:r>
            <w:proofErr w:type="spellEnd"/>
            <w:r>
              <w:rPr>
                <w:sz w:val="23"/>
                <w:szCs w:val="23"/>
                <w:lang w:val="en-US"/>
              </w:rPr>
              <w:t xml:space="preserve"> </w:t>
            </w:r>
            <w:proofErr w:type="spellStart"/>
            <w:r>
              <w:rPr>
                <w:sz w:val="23"/>
                <w:szCs w:val="23"/>
                <w:lang w:val="en-US"/>
              </w:rPr>
              <w:t>договора</w:t>
            </w:r>
            <w:proofErr w:type="spellEnd"/>
            <w:r>
              <w:rPr>
                <w:sz w:val="23"/>
                <w:szCs w:val="23"/>
                <w:lang w:val="en-US"/>
              </w:rPr>
              <w:t>.</w:t>
            </w:r>
          </w:p>
        </w:tc>
      </w:tr>
      <w:tr w:rsidR="009E6058" w14:paraId="36BEC0C7" w14:textId="77777777" w:rsidTr="00F00293">
        <w:tc>
          <w:tcPr>
            <w:tcW w:w="562" w:type="dxa"/>
          </w:tcPr>
          <w:p w14:paraId="6AAB506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9394FFF" w14:textId="77777777" w:rsidR="009E6058" w:rsidRPr="001170BD" w:rsidRDefault="009E6058" w:rsidP="00523021">
            <w:pPr>
              <w:pStyle w:val="Default"/>
              <w:spacing w:after="30"/>
              <w:jc w:val="both"/>
              <w:rPr>
                <w:sz w:val="23"/>
                <w:szCs w:val="23"/>
              </w:rPr>
            </w:pPr>
            <w:r w:rsidRPr="001170BD">
              <w:rPr>
                <w:sz w:val="23"/>
                <w:szCs w:val="23"/>
              </w:rPr>
              <w:t xml:space="preserve">Предмет и метод </w:t>
            </w:r>
            <w:proofErr w:type="gramStart"/>
            <w:r w:rsidRPr="001170BD">
              <w:rPr>
                <w:sz w:val="23"/>
                <w:szCs w:val="23"/>
              </w:rPr>
              <w:t>трудового</w:t>
            </w:r>
            <w:proofErr w:type="gramEnd"/>
            <w:r w:rsidRPr="001170BD">
              <w:rPr>
                <w:sz w:val="23"/>
                <w:szCs w:val="23"/>
              </w:rPr>
              <w:t xml:space="preserve"> права как отрасли и науки.</w:t>
            </w:r>
          </w:p>
        </w:tc>
      </w:tr>
      <w:tr w:rsidR="009E6058" w14:paraId="4F7115AF" w14:textId="77777777" w:rsidTr="00F00293">
        <w:tc>
          <w:tcPr>
            <w:tcW w:w="562" w:type="dxa"/>
          </w:tcPr>
          <w:p w14:paraId="4EF675A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00C3599" w14:textId="77777777" w:rsidR="009E6058" w:rsidRPr="001170BD" w:rsidRDefault="009E6058" w:rsidP="00523021">
            <w:pPr>
              <w:pStyle w:val="Default"/>
              <w:spacing w:after="30"/>
              <w:jc w:val="both"/>
              <w:rPr>
                <w:sz w:val="23"/>
                <w:szCs w:val="23"/>
              </w:rPr>
            </w:pPr>
            <w:r w:rsidRPr="001170BD">
              <w:rPr>
                <w:sz w:val="23"/>
                <w:szCs w:val="23"/>
              </w:rPr>
              <w:t>Общие и специальные гарантии для работников при прекращении трудового договора по инициативе работодателя.</w:t>
            </w:r>
          </w:p>
        </w:tc>
      </w:tr>
      <w:tr w:rsidR="009E6058" w14:paraId="7ABE3999" w14:textId="77777777" w:rsidTr="00F00293">
        <w:tc>
          <w:tcPr>
            <w:tcW w:w="562" w:type="dxa"/>
          </w:tcPr>
          <w:p w14:paraId="4059B20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C0F1C51" w14:textId="77777777" w:rsidR="009E6058" w:rsidRPr="001170BD" w:rsidRDefault="009E6058" w:rsidP="00523021">
            <w:pPr>
              <w:pStyle w:val="Default"/>
              <w:spacing w:after="30"/>
              <w:jc w:val="both"/>
              <w:rPr>
                <w:sz w:val="23"/>
                <w:szCs w:val="23"/>
              </w:rPr>
            </w:pPr>
            <w:r w:rsidRPr="001170BD">
              <w:rPr>
                <w:sz w:val="23"/>
                <w:szCs w:val="23"/>
              </w:rPr>
              <w:t>Сфера действия норм Трудового кодекса Российской Федерации (по кругу лиц, в пространстве и во времени).</w:t>
            </w:r>
          </w:p>
        </w:tc>
      </w:tr>
      <w:tr w:rsidR="009E6058" w14:paraId="4E297635" w14:textId="77777777" w:rsidTr="00F00293">
        <w:tc>
          <w:tcPr>
            <w:tcW w:w="562" w:type="dxa"/>
          </w:tcPr>
          <w:p w14:paraId="6EB48B2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1F4C536E" w14:textId="77777777" w:rsidR="009E6058" w:rsidRPr="001170BD" w:rsidRDefault="009E6058" w:rsidP="00523021">
            <w:pPr>
              <w:pStyle w:val="Default"/>
              <w:spacing w:after="30"/>
              <w:jc w:val="both"/>
              <w:rPr>
                <w:sz w:val="23"/>
                <w:szCs w:val="23"/>
              </w:rPr>
            </w:pPr>
            <w:r w:rsidRPr="001170BD">
              <w:rPr>
                <w:sz w:val="23"/>
                <w:szCs w:val="23"/>
              </w:rPr>
              <w:t>Понятие и классификация переводов на другую работу. Правовые гарантии для работника при изменении по инициативе работодателя определенных сторонами условий трудового договора.</w:t>
            </w:r>
          </w:p>
        </w:tc>
      </w:tr>
      <w:tr w:rsidR="009E6058" w14:paraId="1D3841C3" w14:textId="77777777" w:rsidTr="00F00293">
        <w:tc>
          <w:tcPr>
            <w:tcW w:w="562" w:type="dxa"/>
          </w:tcPr>
          <w:p w14:paraId="27A8A18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B497C75" w14:textId="77777777" w:rsidR="009E6058" w:rsidRPr="001170BD" w:rsidRDefault="009E6058" w:rsidP="00523021">
            <w:pPr>
              <w:pStyle w:val="Default"/>
              <w:spacing w:after="30"/>
              <w:jc w:val="both"/>
              <w:rPr>
                <w:sz w:val="23"/>
                <w:szCs w:val="23"/>
              </w:rPr>
            </w:pPr>
            <w:r w:rsidRPr="001170BD">
              <w:rPr>
                <w:sz w:val="23"/>
                <w:szCs w:val="23"/>
              </w:rPr>
              <w:t>Расторжение трудового договора по обстоятельствам, не зависящим от воли сторон трудового договора.</w:t>
            </w:r>
          </w:p>
        </w:tc>
      </w:tr>
      <w:tr w:rsidR="009E6058" w14:paraId="66A5BAAC" w14:textId="77777777" w:rsidTr="00F00293">
        <w:tc>
          <w:tcPr>
            <w:tcW w:w="562" w:type="dxa"/>
          </w:tcPr>
          <w:p w14:paraId="123FA49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E9A0B06" w14:textId="77777777" w:rsidR="009E6058" w:rsidRPr="001170BD" w:rsidRDefault="009E6058" w:rsidP="00523021">
            <w:pPr>
              <w:pStyle w:val="Default"/>
              <w:spacing w:after="30"/>
              <w:jc w:val="both"/>
              <w:rPr>
                <w:sz w:val="23"/>
                <w:szCs w:val="23"/>
              </w:rPr>
            </w:pPr>
            <w:r w:rsidRPr="001170BD">
              <w:rPr>
                <w:sz w:val="23"/>
                <w:szCs w:val="23"/>
              </w:rPr>
              <w:t xml:space="preserve">Компенсация морального вреда в трудовых </w:t>
            </w:r>
            <w:proofErr w:type="gramStart"/>
            <w:r w:rsidRPr="001170BD">
              <w:rPr>
                <w:sz w:val="23"/>
                <w:szCs w:val="23"/>
              </w:rPr>
              <w:t>отношениях</w:t>
            </w:r>
            <w:proofErr w:type="gramEnd"/>
            <w:r w:rsidRPr="001170BD">
              <w:rPr>
                <w:sz w:val="23"/>
                <w:szCs w:val="23"/>
              </w:rPr>
              <w:t>.</w:t>
            </w:r>
          </w:p>
        </w:tc>
      </w:tr>
      <w:tr w:rsidR="009E6058" w14:paraId="427AB303" w14:textId="77777777" w:rsidTr="00F00293">
        <w:tc>
          <w:tcPr>
            <w:tcW w:w="562" w:type="dxa"/>
          </w:tcPr>
          <w:p w14:paraId="7EF73BF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DC53B24" w14:textId="77777777" w:rsidR="009E6058" w:rsidRPr="001170BD" w:rsidRDefault="009E6058" w:rsidP="00523021">
            <w:pPr>
              <w:pStyle w:val="Default"/>
              <w:spacing w:after="30"/>
              <w:jc w:val="both"/>
              <w:rPr>
                <w:sz w:val="23"/>
                <w:szCs w:val="23"/>
              </w:rPr>
            </w:pPr>
            <w:r w:rsidRPr="001170BD">
              <w:rPr>
                <w:sz w:val="23"/>
                <w:szCs w:val="23"/>
              </w:rPr>
              <w:t xml:space="preserve">Понятие и виды источников </w:t>
            </w:r>
            <w:proofErr w:type="gramStart"/>
            <w:r w:rsidRPr="001170BD">
              <w:rPr>
                <w:sz w:val="23"/>
                <w:szCs w:val="23"/>
              </w:rPr>
              <w:t>трудового</w:t>
            </w:r>
            <w:proofErr w:type="gramEnd"/>
            <w:r w:rsidRPr="001170BD">
              <w:rPr>
                <w:sz w:val="23"/>
                <w:szCs w:val="23"/>
              </w:rPr>
              <w:t xml:space="preserve"> права. Значение судебной практики в </w:t>
            </w:r>
            <w:proofErr w:type="spellStart"/>
            <w:r w:rsidRPr="001170BD">
              <w:rPr>
                <w:sz w:val="23"/>
                <w:szCs w:val="23"/>
              </w:rPr>
              <w:t>правоприменении</w:t>
            </w:r>
            <w:proofErr w:type="spellEnd"/>
            <w:r w:rsidRPr="001170BD">
              <w:rPr>
                <w:sz w:val="23"/>
                <w:szCs w:val="23"/>
              </w:rPr>
              <w:t xml:space="preserve"> и </w:t>
            </w:r>
            <w:proofErr w:type="gramStart"/>
            <w:r w:rsidRPr="001170BD">
              <w:rPr>
                <w:sz w:val="23"/>
                <w:szCs w:val="23"/>
              </w:rPr>
              <w:t>совершенствовании</w:t>
            </w:r>
            <w:proofErr w:type="gramEnd"/>
            <w:r w:rsidRPr="001170BD">
              <w:rPr>
                <w:sz w:val="23"/>
                <w:szCs w:val="23"/>
              </w:rPr>
              <w:t xml:space="preserve"> трудового законодательства.</w:t>
            </w:r>
          </w:p>
        </w:tc>
      </w:tr>
      <w:tr w:rsidR="009E6058" w14:paraId="25AEF0DF" w14:textId="77777777" w:rsidTr="00F00293">
        <w:tc>
          <w:tcPr>
            <w:tcW w:w="562" w:type="dxa"/>
          </w:tcPr>
          <w:p w14:paraId="7832595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E9999D2" w14:textId="77777777" w:rsidR="009E6058" w:rsidRPr="001170BD" w:rsidRDefault="009E6058" w:rsidP="00523021">
            <w:pPr>
              <w:pStyle w:val="Default"/>
              <w:spacing w:after="30"/>
              <w:jc w:val="both"/>
              <w:rPr>
                <w:sz w:val="23"/>
                <w:szCs w:val="23"/>
              </w:rPr>
            </w:pPr>
            <w:r w:rsidRPr="001170BD">
              <w:rPr>
                <w:sz w:val="23"/>
                <w:szCs w:val="23"/>
              </w:rPr>
              <w:t>Защита от дискриминации в сфере труда.</w:t>
            </w:r>
          </w:p>
        </w:tc>
      </w:tr>
      <w:tr w:rsidR="009E6058" w14:paraId="701D419A" w14:textId="77777777" w:rsidTr="00F00293">
        <w:tc>
          <w:tcPr>
            <w:tcW w:w="562" w:type="dxa"/>
          </w:tcPr>
          <w:p w14:paraId="435B5DD9"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32C2893" w14:textId="77777777" w:rsidR="009E6058" w:rsidRPr="001170BD" w:rsidRDefault="009E6058" w:rsidP="00523021">
            <w:pPr>
              <w:pStyle w:val="Default"/>
              <w:spacing w:after="30"/>
              <w:jc w:val="both"/>
              <w:rPr>
                <w:sz w:val="23"/>
                <w:szCs w:val="23"/>
              </w:rPr>
            </w:pPr>
            <w:r w:rsidRPr="001170BD">
              <w:rPr>
                <w:sz w:val="23"/>
                <w:szCs w:val="23"/>
              </w:rPr>
              <w:t xml:space="preserve">Понятие и система правоотношений в сфере </w:t>
            </w:r>
            <w:proofErr w:type="gramStart"/>
            <w:r w:rsidRPr="001170BD">
              <w:rPr>
                <w:sz w:val="23"/>
                <w:szCs w:val="23"/>
              </w:rPr>
              <w:t>трудового</w:t>
            </w:r>
            <w:proofErr w:type="gramEnd"/>
            <w:r w:rsidRPr="001170BD">
              <w:rPr>
                <w:sz w:val="23"/>
                <w:szCs w:val="23"/>
              </w:rPr>
              <w:t xml:space="preserve"> права.</w:t>
            </w:r>
          </w:p>
        </w:tc>
      </w:tr>
      <w:tr w:rsidR="009E6058" w14:paraId="5663DE6B" w14:textId="77777777" w:rsidTr="00F00293">
        <w:tc>
          <w:tcPr>
            <w:tcW w:w="562" w:type="dxa"/>
          </w:tcPr>
          <w:p w14:paraId="2D6AA59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F602477" w14:textId="77777777" w:rsidR="009E6058" w:rsidRPr="001170BD" w:rsidRDefault="009E6058" w:rsidP="00523021">
            <w:pPr>
              <w:pStyle w:val="Default"/>
              <w:spacing w:after="30"/>
              <w:jc w:val="both"/>
              <w:rPr>
                <w:sz w:val="23"/>
                <w:szCs w:val="23"/>
              </w:rPr>
            </w:pPr>
            <w:r w:rsidRPr="001170BD">
              <w:rPr>
                <w:sz w:val="23"/>
                <w:szCs w:val="23"/>
              </w:rPr>
              <w:t xml:space="preserve">Правовое запрещение </w:t>
            </w:r>
            <w:proofErr w:type="gramStart"/>
            <w:r w:rsidRPr="001170BD">
              <w:rPr>
                <w:sz w:val="23"/>
                <w:szCs w:val="23"/>
              </w:rPr>
              <w:t>принудительного</w:t>
            </w:r>
            <w:proofErr w:type="gramEnd"/>
            <w:r w:rsidRPr="001170BD">
              <w:rPr>
                <w:sz w:val="23"/>
                <w:szCs w:val="23"/>
              </w:rPr>
              <w:t xml:space="preserve"> труда в России: история и современность.</w:t>
            </w:r>
          </w:p>
        </w:tc>
      </w:tr>
      <w:tr w:rsidR="009E6058" w14:paraId="4A2A74F6" w14:textId="77777777" w:rsidTr="00F00293">
        <w:tc>
          <w:tcPr>
            <w:tcW w:w="562" w:type="dxa"/>
          </w:tcPr>
          <w:p w14:paraId="50588C0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FFFFA19" w14:textId="77777777" w:rsidR="009E6058" w:rsidRPr="001170BD" w:rsidRDefault="009E6058" w:rsidP="00523021">
            <w:pPr>
              <w:pStyle w:val="Default"/>
              <w:spacing w:after="30"/>
              <w:jc w:val="both"/>
              <w:rPr>
                <w:sz w:val="23"/>
                <w:szCs w:val="23"/>
              </w:rPr>
            </w:pPr>
            <w:r w:rsidRPr="001170BD">
              <w:rPr>
                <w:sz w:val="23"/>
                <w:szCs w:val="23"/>
              </w:rPr>
              <w:t>Понятие и признаки трудового правоотношения.</w:t>
            </w:r>
          </w:p>
        </w:tc>
      </w:tr>
      <w:tr w:rsidR="009E6058" w14:paraId="45461745" w14:textId="77777777" w:rsidTr="00F00293">
        <w:tc>
          <w:tcPr>
            <w:tcW w:w="562" w:type="dxa"/>
          </w:tcPr>
          <w:p w14:paraId="59D5E02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D050963" w14:textId="77777777" w:rsidR="009E6058" w:rsidRPr="009E6058" w:rsidRDefault="009E6058" w:rsidP="00523021">
            <w:pPr>
              <w:pStyle w:val="Default"/>
              <w:spacing w:after="30"/>
              <w:jc w:val="both"/>
              <w:rPr>
                <w:sz w:val="23"/>
                <w:szCs w:val="23"/>
                <w:lang w:val="en-US"/>
              </w:rPr>
            </w:pPr>
            <w:r>
              <w:rPr>
                <w:sz w:val="23"/>
                <w:szCs w:val="23"/>
                <w:lang w:val="en-US"/>
              </w:rPr>
              <w:t>Дисциплинарные увольнения.</w:t>
            </w:r>
          </w:p>
        </w:tc>
      </w:tr>
      <w:tr w:rsidR="009E6058" w14:paraId="20FC7ACA" w14:textId="77777777" w:rsidTr="00F00293">
        <w:tc>
          <w:tcPr>
            <w:tcW w:w="562" w:type="dxa"/>
          </w:tcPr>
          <w:p w14:paraId="2CF7991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1B8FE31" w14:textId="77777777" w:rsidR="009E6058" w:rsidRPr="001170BD" w:rsidRDefault="009E6058" w:rsidP="00523021">
            <w:pPr>
              <w:pStyle w:val="Default"/>
              <w:spacing w:after="30"/>
              <w:jc w:val="both"/>
              <w:rPr>
                <w:sz w:val="23"/>
                <w:szCs w:val="23"/>
              </w:rPr>
            </w:pPr>
            <w:r w:rsidRPr="001170BD">
              <w:rPr>
                <w:sz w:val="23"/>
                <w:szCs w:val="23"/>
              </w:rPr>
              <w:t xml:space="preserve">Содержание коллективного договора и </w:t>
            </w:r>
            <w:proofErr w:type="gramStart"/>
            <w:r w:rsidRPr="001170BD">
              <w:rPr>
                <w:sz w:val="23"/>
                <w:szCs w:val="23"/>
              </w:rPr>
              <w:t>контроль за</w:t>
            </w:r>
            <w:proofErr w:type="gramEnd"/>
            <w:r w:rsidRPr="001170BD">
              <w:rPr>
                <w:sz w:val="23"/>
                <w:szCs w:val="23"/>
              </w:rPr>
              <w:t xml:space="preserve"> его выполнением.</w:t>
            </w:r>
          </w:p>
        </w:tc>
      </w:tr>
      <w:tr w:rsidR="009E6058" w14:paraId="0F44DA53" w14:textId="77777777" w:rsidTr="00F00293">
        <w:tc>
          <w:tcPr>
            <w:tcW w:w="562" w:type="dxa"/>
          </w:tcPr>
          <w:p w14:paraId="10FF5AD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F4BF00C" w14:textId="77777777" w:rsidR="009E6058" w:rsidRPr="001170BD" w:rsidRDefault="009E6058" w:rsidP="00523021">
            <w:pPr>
              <w:pStyle w:val="Default"/>
              <w:spacing w:after="30"/>
              <w:jc w:val="both"/>
              <w:rPr>
                <w:sz w:val="23"/>
                <w:szCs w:val="23"/>
              </w:rPr>
            </w:pPr>
            <w:r w:rsidRPr="001170BD">
              <w:rPr>
                <w:sz w:val="23"/>
                <w:szCs w:val="23"/>
              </w:rPr>
              <w:t>Срочный трудовой договор: гарантии при его заключении.</w:t>
            </w:r>
          </w:p>
        </w:tc>
      </w:tr>
      <w:tr w:rsidR="009E6058" w14:paraId="0F4B7DC0" w14:textId="77777777" w:rsidTr="00F00293">
        <w:tc>
          <w:tcPr>
            <w:tcW w:w="562" w:type="dxa"/>
          </w:tcPr>
          <w:p w14:paraId="5F784D16"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53221E8" w14:textId="77777777" w:rsidR="009E6058" w:rsidRPr="009E6058" w:rsidRDefault="009E6058" w:rsidP="00523021">
            <w:pPr>
              <w:pStyle w:val="Default"/>
              <w:spacing w:after="30"/>
              <w:jc w:val="both"/>
              <w:rPr>
                <w:sz w:val="23"/>
                <w:szCs w:val="23"/>
                <w:lang w:val="en-US"/>
              </w:rPr>
            </w:pPr>
            <w:r>
              <w:rPr>
                <w:sz w:val="23"/>
                <w:szCs w:val="23"/>
                <w:lang w:val="en-US"/>
              </w:rPr>
              <w:t>Принципы трудового права.</w:t>
            </w:r>
          </w:p>
        </w:tc>
      </w:tr>
      <w:tr w:rsidR="009E6058" w14:paraId="7589ABB8" w14:textId="77777777" w:rsidTr="00F00293">
        <w:tc>
          <w:tcPr>
            <w:tcW w:w="562" w:type="dxa"/>
          </w:tcPr>
          <w:p w14:paraId="5E23F8A1"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5061613" w14:textId="77777777" w:rsidR="009E6058" w:rsidRPr="001170BD" w:rsidRDefault="009E6058" w:rsidP="00523021">
            <w:pPr>
              <w:pStyle w:val="Default"/>
              <w:spacing w:after="30"/>
              <w:jc w:val="both"/>
              <w:rPr>
                <w:sz w:val="23"/>
                <w:szCs w:val="23"/>
              </w:rPr>
            </w:pPr>
            <w:r w:rsidRPr="001170BD">
              <w:rPr>
                <w:sz w:val="23"/>
                <w:szCs w:val="23"/>
              </w:rPr>
              <w:t>Понятие и виды режимов рабочего времени, их характеристика. Виды режимов учета рабочего времени.</w:t>
            </w:r>
          </w:p>
        </w:tc>
      </w:tr>
      <w:tr w:rsidR="009E6058" w14:paraId="6B960198" w14:textId="77777777" w:rsidTr="00F00293">
        <w:tc>
          <w:tcPr>
            <w:tcW w:w="562" w:type="dxa"/>
          </w:tcPr>
          <w:p w14:paraId="3D8DA35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DC0E173" w14:textId="77777777" w:rsidR="009E6058" w:rsidRPr="001170BD" w:rsidRDefault="009E6058" w:rsidP="00523021">
            <w:pPr>
              <w:pStyle w:val="Default"/>
              <w:spacing w:after="30"/>
              <w:jc w:val="both"/>
              <w:rPr>
                <w:sz w:val="23"/>
                <w:szCs w:val="23"/>
              </w:rPr>
            </w:pPr>
            <w:r w:rsidRPr="001170BD">
              <w:rPr>
                <w:sz w:val="23"/>
                <w:szCs w:val="23"/>
              </w:rPr>
              <w:t>Локальные нормативные акты, их виды.</w:t>
            </w:r>
          </w:p>
        </w:tc>
      </w:tr>
      <w:tr w:rsidR="009E6058" w14:paraId="10CB17C5" w14:textId="77777777" w:rsidTr="00F00293">
        <w:tc>
          <w:tcPr>
            <w:tcW w:w="562" w:type="dxa"/>
          </w:tcPr>
          <w:p w14:paraId="74C817F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B4CEA73" w14:textId="77777777" w:rsidR="009E6058" w:rsidRPr="001170BD" w:rsidRDefault="009E6058" w:rsidP="00523021">
            <w:pPr>
              <w:pStyle w:val="Default"/>
              <w:spacing w:after="30"/>
              <w:jc w:val="both"/>
              <w:rPr>
                <w:sz w:val="23"/>
                <w:szCs w:val="23"/>
              </w:rPr>
            </w:pPr>
            <w:r w:rsidRPr="001170BD">
              <w:rPr>
                <w:sz w:val="23"/>
                <w:szCs w:val="23"/>
              </w:rPr>
              <w:t>Определение размера причиненного ущерба и порядок его возмещения по трудовому законодательству.</w:t>
            </w:r>
          </w:p>
        </w:tc>
      </w:tr>
      <w:tr w:rsidR="009E6058" w14:paraId="3A6AC218" w14:textId="77777777" w:rsidTr="00F00293">
        <w:tc>
          <w:tcPr>
            <w:tcW w:w="562" w:type="dxa"/>
          </w:tcPr>
          <w:p w14:paraId="5A5B99CF"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72891B7" w14:textId="77777777" w:rsidR="009E6058" w:rsidRPr="001170BD" w:rsidRDefault="009E6058" w:rsidP="00523021">
            <w:pPr>
              <w:pStyle w:val="Default"/>
              <w:spacing w:after="30"/>
              <w:jc w:val="both"/>
              <w:rPr>
                <w:sz w:val="23"/>
                <w:szCs w:val="23"/>
              </w:rPr>
            </w:pPr>
            <w:r w:rsidRPr="001170BD">
              <w:rPr>
                <w:sz w:val="23"/>
                <w:szCs w:val="23"/>
              </w:rPr>
              <w:t xml:space="preserve">Социальное партнерство в сфере труда: понятие, принципы, стороны и органы по регулированию </w:t>
            </w:r>
            <w:proofErr w:type="gramStart"/>
            <w:r w:rsidRPr="001170BD">
              <w:rPr>
                <w:sz w:val="23"/>
                <w:szCs w:val="23"/>
              </w:rPr>
              <w:t>социально-трудовых</w:t>
            </w:r>
            <w:proofErr w:type="gramEnd"/>
            <w:r w:rsidRPr="001170BD">
              <w:rPr>
                <w:sz w:val="23"/>
                <w:szCs w:val="23"/>
              </w:rPr>
              <w:t xml:space="preserve"> отношений.</w:t>
            </w:r>
          </w:p>
        </w:tc>
      </w:tr>
      <w:tr w:rsidR="009E6058" w14:paraId="761836FB" w14:textId="77777777" w:rsidTr="00F00293">
        <w:tc>
          <w:tcPr>
            <w:tcW w:w="562" w:type="dxa"/>
          </w:tcPr>
          <w:p w14:paraId="2CA4D76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4AE96017" w14:textId="77777777" w:rsidR="009E6058" w:rsidRPr="001170BD" w:rsidRDefault="009E6058" w:rsidP="00523021">
            <w:pPr>
              <w:pStyle w:val="Default"/>
              <w:spacing w:after="30"/>
              <w:jc w:val="both"/>
              <w:rPr>
                <w:sz w:val="23"/>
                <w:szCs w:val="23"/>
              </w:rPr>
            </w:pPr>
            <w:r w:rsidRPr="001170BD">
              <w:rPr>
                <w:sz w:val="23"/>
                <w:szCs w:val="23"/>
              </w:rPr>
              <w:t xml:space="preserve">Рассмотрение трудовых споров в </w:t>
            </w:r>
            <w:proofErr w:type="gramStart"/>
            <w:r w:rsidRPr="001170BD">
              <w:rPr>
                <w:sz w:val="23"/>
                <w:szCs w:val="23"/>
              </w:rPr>
              <w:t>судах</w:t>
            </w:r>
            <w:proofErr w:type="gramEnd"/>
            <w:r w:rsidRPr="001170BD">
              <w:rPr>
                <w:sz w:val="23"/>
                <w:szCs w:val="23"/>
              </w:rPr>
              <w:t>.</w:t>
            </w:r>
          </w:p>
        </w:tc>
      </w:tr>
      <w:tr w:rsidR="009E6058" w14:paraId="275045C7" w14:textId="77777777" w:rsidTr="00F00293">
        <w:tc>
          <w:tcPr>
            <w:tcW w:w="562" w:type="dxa"/>
          </w:tcPr>
          <w:p w14:paraId="1A02393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259BA63" w14:textId="77777777" w:rsidR="009E6058" w:rsidRPr="001170BD" w:rsidRDefault="009E6058" w:rsidP="00523021">
            <w:pPr>
              <w:pStyle w:val="Default"/>
              <w:spacing w:after="30"/>
              <w:jc w:val="both"/>
              <w:rPr>
                <w:sz w:val="23"/>
                <w:szCs w:val="23"/>
              </w:rPr>
            </w:pPr>
            <w:r w:rsidRPr="001170BD">
              <w:rPr>
                <w:sz w:val="23"/>
                <w:szCs w:val="23"/>
              </w:rPr>
              <w:t>Дисциплинарные взыскания и порядок их наложения.</w:t>
            </w:r>
          </w:p>
        </w:tc>
      </w:tr>
      <w:tr w:rsidR="009E6058" w14:paraId="61BE0F5E" w14:textId="77777777" w:rsidTr="00F00293">
        <w:tc>
          <w:tcPr>
            <w:tcW w:w="562" w:type="dxa"/>
          </w:tcPr>
          <w:p w14:paraId="4D91A6A7"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7B339D2" w14:textId="77777777" w:rsidR="009E6058" w:rsidRPr="001170BD" w:rsidRDefault="009E6058" w:rsidP="00523021">
            <w:pPr>
              <w:pStyle w:val="Default"/>
              <w:spacing w:after="30"/>
              <w:jc w:val="both"/>
              <w:rPr>
                <w:sz w:val="23"/>
                <w:szCs w:val="23"/>
              </w:rPr>
            </w:pPr>
            <w:r w:rsidRPr="001170BD">
              <w:rPr>
                <w:sz w:val="23"/>
                <w:szCs w:val="23"/>
              </w:rPr>
              <w:t>Характеристика пункта 14 части первой статьи 81 ТК РФ (прекращение трудового договора по инициативе работодателя в иных случаях, предусмотренных Трудовым кодексом РФ и иными федеральными законами).</w:t>
            </w:r>
          </w:p>
        </w:tc>
      </w:tr>
      <w:tr w:rsidR="009E6058" w14:paraId="0B729D8D" w14:textId="77777777" w:rsidTr="00F00293">
        <w:tc>
          <w:tcPr>
            <w:tcW w:w="562" w:type="dxa"/>
          </w:tcPr>
          <w:p w14:paraId="5360806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82C02C2" w14:textId="77777777" w:rsidR="009E6058" w:rsidRPr="001170BD" w:rsidRDefault="009E6058" w:rsidP="00523021">
            <w:pPr>
              <w:pStyle w:val="Default"/>
              <w:spacing w:after="30"/>
              <w:jc w:val="both"/>
              <w:rPr>
                <w:sz w:val="23"/>
                <w:szCs w:val="23"/>
              </w:rPr>
            </w:pPr>
            <w:r w:rsidRPr="001170BD">
              <w:rPr>
                <w:sz w:val="23"/>
                <w:szCs w:val="23"/>
              </w:rPr>
              <w:t xml:space="preserve">Профсоюзные органы как субъекты </w:t>
            </w:r>
            <w:proofErr w:type="gramStart"/>
            <w:r w:rsidRPr="001170BD">
              <w:rPr>
                <w:sz w:val="23"/>
                <w:szCs w:val="23"/>
              </w:rPr>
              <w:t>трудового</w:t>
            </w:r>
            <w:proofErr w:type="gramEnd"/>
            <w:r w:rsidRPr="001170BD">
              <w:rPr>
                <w:sz w:val="23"/>
                <w:szCs w:val="23"/>
              </w:rPr>
              <w:t xml:space="preserve"> права.</w:t>
            </w:r>
          </w:p>
        </w:tc>
      </w:tr>
      <w:tr w:rsidR="009E6058" w14:paraId="003C1B76" w14:textId="77777777" w:rsidTr="00F00293">
        <w:tc>
          <w:tcPr>
            <w:tcW w:w="562" w:type="dxa"/>
          </w:tcPr>
          <w:p w14:paraId="4712F23B"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CE38A44" w14:textId="77777777" w:rsidR="009E6058" w:rsidRPr="001170BD" w:rsidRDefault="009E6058" w:rsidP="00523021">
            <w:pPr>
              <w:pStyle w:val="Default"/>
              <w:spacing w:after="30"/>
              <w:jc w:val="both"/>
              <w:rPr>
                <w:sz w:val="23"/>
                <w:szCs w:val="23"/>
              </w:rPr>
            </w:pPr>
            <w:r w:rsidRPr="001170BD">
              <w:rPr>
                <w:sz w:val="23"/>
                <w:szCs w:val="23"/>
              </w:rPr>
              <w:t xml:space="preserve">Защита охраняемой законом тайны в трудовых </w:t>
            </w:r>
            <w:proofErr w:type="gramStart"/>
            <w:r w:rsidRPr="001170BD">
              <w:rPr>
                <w:sz w:val="23"/>
                <w:szCs w:val="23"/>
              </w:rPr>
              <w:t>отношениях</w:t>
            </w:r>
            <w:proofErr w:type="gramEnd"/>
            <w:r w:rsidRPr="001170BD">
              <w:rPr>
                <w:sz w:val="23"/>
                <w:szCs w:val="23"/>
              </w:rPr>
              <w:t>.</w:t>
            </w:r>
          </w:p>
        </w:tc>
      </w:tr>
      <w:tr w:rsidR="009E6058" w14:paraId="24C05279" w14:textId="77777777" w:rsidTr="00F00293">
        <w:tc>
          <w:tcPr>
            <w:tcW w:w="562" w:type="dxa"/>
          </w:tcPr>
          <w:p w14:paraId="1CF63FA8"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DF4D5F1" w14:textId="77777777" w:rsidR="009E6058" w:rsidRPr="001170BD" w:rsidRDefault="009E6058" w:rsidP="00523021">
            <w:pPr>
              <w:pStyle w:val="Default"/>
              <w:spacing w:after="30"/>
              <w:jc w:val="both"/>
              <w:rPr>
                <w:sz w:val="23"/>
                <w:szCs w:val="23"/>
              </w:rPr>
            </w:pPr>
            <w:r w:rsidRPr="001170BD">
              <w:rPr>
                <w:sz w:val="23"/>
                <w:szCs w:val="23"/>
              </w:rPr>
              <w:t xml:space="preserve">Юридические факты в трудовом </w:t>
            </w:r>
            <w:proofErr w:type="gramStart"/>
            <w:r w:rsidRPr="001170BD">
              <w:rPr>
                <w:sz w:val="23"/>
                <w:szCs w:val="23"/>
              </w:rPr>
              <w:t>праве</w:t>
            </w:r>
            <w:proofErr w:type="gramEnd"/>
            <w:r w:rsidRPr="001170BD">
              <w:rPr>
                <w:sz w:val="23"/>
                <w:szCs w:val="23"/>
              </w:rPr>
              <w:t>: понятие и их классификация.</w:t>
            </w:r>
          </w:p>
        </w:tc>
      </w:tr>
      <w:tr w:rsidR="009E6058" w14:paraId="58DC5589" w14:textId="77777777" w:rsidTr="00F00293">
        <w:tc>
          <w:tcPr>
            <w:tcW w:w="562" w:type="dxa"/>
          </w:tcPr>
          <w:p w14:paraId="0128B039"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0FD1A08" w14:textId="77777777" w:rsidR="009E6058" w:rsidRPr="001170BD" w:rsidRDefault="009E6058" w:rsidP="00523021">
            <w:pPr>
              <w:pStyle w:val="Default"/>
              <w:spacing w:after="30"/>
              <w:jc w:val="both"/>
              <w:rPr>
                <w:sz w:val="23"/>
                <w:szCs w:val="23"/>
              </w:rPr>
            </w:pPr>
            <w:r w:rsidRPr="001170BD">
              <w:rPr>
                <w:sz w:val="23"/>
                <w:szCs w:val="23"/>
              </w:rPr>
              <w:t>Расторжение трудового договора по инициативе работника.</w:t>
            </w:r>
          </w:p>
        </w:tc>
      </w:tr>
      <w:tr w:rsidR="009E6058" w14:paraId="4A338BF6" w14:textId="77777777" w:rsidTr="00F00293">
        <w:tc>
          <w:tcPr>
            <w:tcW w:w="562" w:type="dxa"/>
          </w:tcPr>
          <w:p w14:paraId="17CA49B1"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679D029" w14:textId="77777777" w:rsidR="009E6058" w:rsidRPr="001170BD" w:rsidRDefault="009E6058" w:rsidP="00523021">
            <w:pPr>
              <w:pStyle w:val="Default"/>
              <w:spacing w:after="30"/>
              <w:jc w:val="both"/>
              <w:rPr>
                <w:sz w:val="23"/>
                <w:szCs w:val="23"/>
              </w:rPr>
            </w:pPr>
            <w:r w:rsidRPr="001170BD">
              <w:rPr>
                <w:sz w:val="23"/>
                <w:szCs w:val="23"/>
              </w:rPr>
              <w:t>Отпуска: понятие, виды. Порядок предоставления ежегодного оплачиваемого отпуска, его продление, перенесение, замена денежной компенсацией.</w:t>
            </w:r>
          </w:p>
        </w:tc>
      </w:tr>
      <w:tr w:rsidR="009E6058" w14:paraId="0B9E4DC6" w14:textId="77777777" w:rsidTr="00F00293">
        <w:tc>
          <w:tcPr>
            <w:tcW w:w="562" w:type="dxa"/>
          </w:tcPr>
          <w:p w14:paraId="368D38C1"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2C71C87" w14:textId="77777777" w:rsidR="009E6058" w:rsidRPr="001170BD" w:rsidRDefault="009E6058" w:rsidP="00523021">
            <w:pPr>
              <w:pStyle w:val="Default"/>
              <w:spacing w:after="30"/>
              <w:jc w:val="both"/>
              <w:rPr>
                <w:sz w:val="23"/>
                <w:szCs w:val="23"/>
              </w:rPr>
            </w:pPr>
            <w:r w:rsidRPr="001170BD">
              <w:rPr>
                <w:sz w:val="23"/>
                <w:szCs w:val="23"/>
              </w:rPr>
              <w:t xml:space="preserve">Расторжение трудового договора по инициативе работодателя в </w:t>
            </w:r>
            <w:proofErr w:type="gramStart"/>
            <w:r w:rsidRPr="001170BD">
              <w:rPr>
                <w:sz w:val="23"/>
                <w:szCs w:val="23"/>
              </w:rPr>
              <w:t>случае</w:t>
            </w:r>
            <w:proofErr w:type="gramEnd"/>
            <w:r w:rsidRPr="001170BD">
              <w:rPr>
                <w:sz w:val="23"/>
                <w:szCs w:val="23"/>
              </w:rPr>
              <w:t xml:space="preserve"> утраты доверия к работнику со стороны работодателя и совершения аморального проступка, несовместимого с продолжением данной работы.</w:t>
            </w:r>
          </w:p>
        </w:tc>
      </w:tr>
      <w:tr w:rsidR="009E6058" w14:paraId="7C80F2E3" w14:textId="77777777" w:rsidTr="00F00293">
        <w:tc>
          <w:tcPr>
            <w:tcW w:w="562" w:type="dxa"/>
          </w:tcPr>
          <w:p w14:paraId="531A5987"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34E97D84" w14:textId="77777777" w:rsidR="009E6058" w:rsidRPr="001170BD" w:rsidRDefault="009E6058" w:rsidP="00523021">
            <w:pPr>
              <w:pStyle w:val="Default"/>
              <w:spacing w:after="30"/>
              <w:jc w:val="both"/>
              <w:rPr>
                <w:sz w:val="23"/>
                <w:szCs w:val="23"/>
              </w:rPr>
            </w:pPr>
            <w:r w:rsidRPr="001170BD">
              <w:rPr>
                <w:sz w:val="23"/>
                <w:szCs w:val="23"/>
              </w:rPr>
              <w:t>Отстранение от работы и его правовые последствия.</w:t>
            </w:r>
          </w:p>
        </w:tc>
      </w:tr>
      <w:tr w:rsidR="009E6058" w14:paraId="625CF8D4" w14:textId="77777777" w:rsidTr="00F00293">
        <w:tc>
          <w:tcPr>
            <w:tcW w:w="562" w:type="dxa"/>
          </w:tcPr>
          <w:p w14:paraId="79F2E8AB"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6D4F236" w14:textId="77777777" w:rsidR="009E6058" w:rsidRPr="001170BD" w:rsidRDefault="009E6058" w:rsidP="00523021">
            <w:pPr>
              <w:pStyle w:val="Default"/>
              <w:spacing w:after="30"/>
              <w:jc w:val="both"/>
              <w:rPr>
                <w:sz w:val="23"/>
                <w:szCs w:val="23"/>
              </w:rPr>
            </w:pPr>
            <w:r w:rsidRPr="001170BD">
              <w:rPr>
                <w:sz w:val="23"/>
                <w:szCs w:val="23"/>
              </w:rPr>
              <w:t>Понятие заработной платы (оплаты труда) и методы ее правового регулирования.</w:t>
            </w:r>
          </w:p>
        </w:tc>
      </w:tr>
      <w:tr w:rsidR="009E6058" w14:paraId="26012643" w14:textId="77777777" w:rsidTr="00F00293">
        <w:tc>
          <w:tcPr>
            <w:tcW w:w="562" w:type="dxa"/>
          </w:tcPr>
          <w:p w14:paraId="23C2B68F"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FE241BF" w14:textId="77777777" w:rsidR="009E6058" w:rsidRPr="001170BD" w:rsidRDefault="009E6058" w:rsidP="00523021">
            <w:pPr>
              <w:pStyle w:val="Default"/>
              <w:spacing w:after="30"/>
              <w:jc w:val="both"/>
              <w:rPr>
                <w:sz w:val="23"/>
                <w:szCs w:val="23"/>
              </w:rPr>
            </w:pPr>
            <w:r w:rsidRPr="001170BD">
              <w:rPr>
                <w:sz w:val="23"/>
                <w:szCs w:val="23"/>
              </w:rPr>
              <w:t>Понятие и виды переводов на другую работу. Отграничение от смежных правовых категорий (перемещения, командировки и др.).</w:t>
            </w:r>
          </w:p>
        </w:tc>
      </w:tr>
      <w:tr w:rsidR="009E6058" w14:paraId="276F7004" w14:textId="77777777" w:rsidTr="00F00293">
        <w:tc>
          <w:tcPr>
            <w:tcW w:w="562" w:type="dxa"/>
          </w:tcPr>
          <w:p w14:paraId="1525A525"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03D36E2" w14:textId="77777777" w:rsidR="009E6058" w:rsidRPr="001170BD" w:rsidRDefault="009E6058" w:rsidP="00523021">
            <w:pPr>
              <w:pStyle w:val="Default"/>
              <w:spacing w:after="30"/>
              <w:jc w:val="both"/>
              <w:rPr>
                <w:sz w:val="23"/>
                <w:szCs w:val="23"/>
              </w:rPr>
            </w:pPr>
            <w:r w:rsidRPr="001170BD">
              <w:rPr>
                <w:sz w:val="23"/>
                <w:szCs w:val="23"/>
              </w:rPr>
              <w:t xml:space="preserve">Расторжение трудового договора по инициативе работодателя в </w:t>
            </w:r>
            <w:proofErr w:type="gramStart"/>
            <w:r w:rsidRPr="001170BD">
              <w:rPr>
                <w:sz w:val="23"/>
                <w:szCs w:val="23"/>
              </w:rPr>
              <w:t>случае</w:t>
            </w:r>
            <w:proofErr w:type="gramEnd"/>
            <w:r w:rsidRPr="001170BD">
              <w:rPr>
                <w:sz w:val="23"/>
                <w:szCs w:val="23"/>
              </w:rPr>
              <w:t xml:space="preserve"> неоднократного неисполнения работником без уважительных причин своих трудовых обязанностей.</w:t>
            </w:r>
          </w:p>
        </w:tc>
      </w:tr>
      <w:tr w:rsidR="009E6058" w14:paraId="33DE37F2" w14:textId="77777777" w:rsidTr="00F00293">
        <w:tc>
          <w:tcPr>
            <w:tcW w:w="562" w:type="dxa"/>
          </w:tcPr>
          <w:p w14:paraId="79292337"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A38E60C" w14:textId="77777777" w:rsidR="009E6058" w:rsidRPr="001170BD" w:rsidRDefault="009E6058" w:rsidP="00523021">
            <w:pPr>
              <w:pStyle w:val="Default"/>
              <w:spacing w:after="30"/>
              <w:jc w:val="both"/>
              <w:rPr>
                <w:sz w:val="23"/>
                <w:szCs w:val="23"/>
              </w:rPr>
            </w:pPr>
            <w:r w:rsidRPr="001170BD">
              <w:rPr>
                <w:sz w:val="23"/>
                <w:szCs w:val="23"/>
              </w:rPr>
              <w:t>Основания прекращения трудового договора, их классификация и общая характеристика (ст. 77 ТК РФ).</w:t>
            </w:r>
          </w:p>
        </w:tc>
      </w:tr>
      <w:tr w:rsidR="009E6058" w14:paraId="013CC2D0" w14:textId="77777777" w:rsidTr="00F00293">
        <w:tc>
          <w:tcPr>
            <w:tcW w:w="562" w:type="dxa"/>
          </w:tcPr>
          <w:p w14:paraId="6F1513BB"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6A2DE74" w14:textId="77777777" w:rsidR="009E6058" w:rsidRPr="001170BD" w:rsidRDefault="009E6058" w:rsidP="00523021">
            <w:pPr>
              <w:pStyle w:val="Default"/>
              <w:spacing w:after="30"/>
              <w:jc w:val="both"/>
              <w:rPr>
                <w:sz w:val="23"/>
                <w:szCs w:val="23"/>
              </w:rPr>
            </w:pPr>
            <w:r w:rsidRPr="001170BD">
              <w:rPr>
                <w:sz w:val="23"/>
                <w:szCs w:val="23"/>
              </w:rPr>
              <w:t>Коллективная (бригадная) материальная ответственность работников: перечень работ и условия, при которых она вводится, права и обязанности сторон.</w:t>
            </w:r>
          </w:p>
        </w:tc>
      </w:tr>
      <w:tr w:rsidR="009E6058" w14:paraId="16C874A8" w14:textId="77777777" w:rsidTr="00F00293">
        <w:tc>
          <w:tcPr>
            <w:tcW w:w="562" w:type="dxa"/>
          </w:tcPr>
          <w:p w14:paraId="130A61A8"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0513770" w14:textId="77777777" w:rsidR="009E6058" w:rsidRPr="001170BD" w:rsidRDefault="009E6058" w:rsidP="00523021">
            <w:pPr>
              <w:pStyle w:val="Default"/>
              <w:spacing w:after="30"/>
              <w:jc w:val="both"/>
              <w:rPr>
                <w:sz w:val="23"/>
                <w:szCs w:val="23"/>
              </w:rPr>
            </w:pPr>
            <w:r w:rsidRPr="001170BD">
              <w:rPr>
                <w:sz w:val="23"/>
                <w:szCs w:val="23"/>
              </w:rPr>
              <w:t xml:space="preserve">Работодатель как субъект </w:t>
            </w:r>
            <w:proofErr w:type="gramStart"/>
            <w:r w:rsidRPr="001170BD">
              <w:rPr>
                <w:sz w:val="23"/>
                <w:szCs w:val="23"/>
              </w:rPr>
              <w:t>трудового</w:t>
            </w:r>
            <w:proofErr w:type="gramEnd"/>
            <w:r w:rsidRPr="001170BD">
              <w:rPr>
                <w:sz w:val="23"/>
                <w:szCs w:val="23"/>
              </w:rPr>
              <w:t xml:space="preserve"> права.</w:t>
            </w:r>
          </w:p>
        </w:tc>
      </w:tr>
      <w:tr w:rsidR="009E6058" w14:paraId="6651E0A0" w14:textId="77777777" w:rsidTr="00F00293">
        <w:tc>
          <w:tcPr>
            <w:tcW w:w="562" w:type="dxa"/>
          </w:tcPr>
          <w:p w14:paraId="23300C44"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5534384" w14:textId="77777777" w:rsidR="009E6058" w:rsidRPr="001170BD" w:rsidRDefault="009E6058" w:rsidP="00523021">
            <w:pPr>
              <w:pStyle w:val="Default"/>
              <w:spacing w:after="30"/>
              <w:jc w:val="both"/>
              <w:rPr>
                <w:sz w:val="23"/>
                <w:szCs w:val="23"/>
              </w:rPr>
            </w:pPr>
            <w:r w:rsidRPr="001170BD">
              <w:rPr>
                <w:sz w:val="23"/>
                <w:szCs w:val="23"/>
              </w:rPr>
              <w:t>Понятие, виды и содержание трудового договора.</w:t>
            </w:r>
          </w:p>
        </w:tc>
      </w:tr>
      <w:tr w:rsidR="009E6058" w14:paraId="0BD51630" w14:textId="77777777" w:rsidTr="00F00293">
        <w:tc>
          <w:tcPr>
            <w:tcW w:w="562" w:type="dxa"/>
          </w:tcPr>
          <w:p w14:paraId="6E234F1F"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B9F5D8F" w14:textId="77777777" w:rsidR="009E6058" w:rsidRPr="001170BD" w:rsidRDefault="009E6058" w:rsidP="00523021">
            <w:pPr>
              <w:pStyle w:val="Default"/>
              <w:spacing w:after="30"/>
              <w:jc w:val="both"/>
              <w:rPr>
                <w:sz w:val="23"/>
                <w:szCs w:val="23"/>
              </w:rPr>
            </w:pPr>
            <w:r w:rsidRPr="001170BD">
              <w:rPr>
                <w:sz w:val="23"/>
                <w:szCs w:val="23"/>
              </w:rPr>
              <w:t>Понятие и виды материальной ответственности работника.</w:t>
            </w:r>
          </w:p>
        </w:tc>
      </w:tr>
      <w:tr w:rsidR="009E6058" w14:paraId="4268EE25" w14:textId="77777777" w:rsidTr="00F00293">
        <w:tc>
          <w:tcPr>
            <w:tcW w:w="562" w:type="dxa"/>
          </w:tcPr>
          <w:p w14:paraId="08C0DDBF"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A07A59A" w14:textId="77777777" w:rsidR="009E6058" w:rsidRPr="001170BD" w:rsidRDefault="009E6058" w:rsidP="00523021">
            <w:pPr>
              <w:pStyle w:val="Default"/>
              <w:spacing w:after="30"/>
              <w:jc w:val="both"/>
              <w:rPr>
                <w:sz w:val="23"/>
                <w:szCs w:val="23"/>
              </w:rPr>
            </w:pPr>
            <w:r w:rsidRPr="001170BD">
              <w:rPr>
                <w:sz w:val="23"/>
                <w:szCs w:val="23"/>
              </w:rPr>
              <w:t>Коллективный трудовой спор: понятие и порядок рассмотрения. Забастовка как мера разрешения коллективного трудового спора.</w:t>
            </w:r>
          </w:p>
        </w:tc>
      </w:tr>
      <w:tr w:rsidR="009E6058" w14:paraId="400DD718" w14:textId="77777777" w:rsidTr="00F00293">
        <w:tc>
          <w:tcPr>
            <w:tcW w:w="562" w:type="dxa"/>
          </w:tcPr>
          <w:p w14:paraId="4E84DC2E"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9FFA946" w14:textId="77777777" w:rsidR="009E6058" w:rsidRPr="001170BD" w:rsidRDefault="009E6058" w:rsidP="00523021">
            <w:pPr>
              <w:pStyle w:val="Default"/>
              <w:spacing w:after="30"/>
              <w:jc w:val="both"/>
              <w:rPr>
                <w:sz w:val="23"/>
                <w:szCs w:val="23"/>
              </w:rPr>
            </w:pPr>
            <w:proofErr w:type="gramStart"/>
            <w:r w:rsidRPr="001170BD">
              <w:rPr>
                <w:sz w:val="23"/>
                <w:szCs w:val="23"/>
              </w:rPr>
              <w:t>Физические лица (работники) как субъекты трудового права.</w:t>
            </w:r>
            <w:proofErr w:type="gramEnd"/>
          </w:p>
        </w:tc>
      </w:tr>
      <w:tr w:rsidR="009E6058" w14:paraId="571EF99D" w14:textId="77777777" w:rsidTr="00F00293">
        <w:tc>
          <w:tcPr>
            <w:tcW w:w="562" w:type="dxa"/>
          </w:tcPr>
          <w:p w14:paraId="6E018670"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4B8F64E8" w14:textId="77777777" w:rsidR="009E6058" w:rsidRPr="001170BD" w:rsidRDefault="009E6058" w:rsidP="00523021">
            <w:pPr>
              <w:pStyle w:val="Default"/>
              <w:spacing w:after="30"/>
              <w:jc w:val="both"/>
              <w:rPr>
                <w:sz w:val="23"/>
                <w:szCs w:val="23"/>
              </w:rPr>
            </w:pPr>
            <w:r w:rsidRPr="001170BD">
              <w:rPr>
                <w:sz w:val="23"/>
                <w:szCs w:val="23"/>
              </w:rPr>
              <w:t>Понятие и виды отпусков, их продолжительность.</w:t>
            </w:r>
          </w:p>
        </w:tc>
      </w:tr>
      <w:tr w:rsidR="009E6058" w14:paraId="044C827C" w14:textId="77777777" w:rsidTr="00F00293">
        <w:tc>
          <w:tcPr>
            <w:tcW w:w="562" w:type="dxa"/>
          </w:tcPr>
          <w:p w14:paraId="5A5AD400"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6983E747" w14:textId="77777777" w:rsidR="009E6058" w:rsidRPr="001170BD" w:rsidRDefault="009E6058" w:rsidP="00523021">
            <w:pPr>
              <w:pStyle w:val="Default"/>
              <w:spacing w:after="30"/>
              <w:jc w:val="both"/>
              <w:rPr>
                <w:sz w:val="23"/>
                <w:szCs w:val="23"/>
              </w:rPr>
            </w:pPr>
            <w:r w:rsidRPr="001170BD">
              <w:rPr>
                <w:sz w:val="23"/>
                <w:szCs w:val="23"/>
              </w:rPr>
              <w:t>Особенности правового регулирования труда руководителей организаций.</w:t>
            </w:r>
          </w:p>
        </w:tc>
      </w:tr>
      <w:tr w:rsidR="009E6058" w14:paraId="64C7ECB7" w14:textId="77777777" w:rsidTr="00F00293">
        <w:tc>
          <w:tcPr>
            <w:tcW w:w="562" w:type="dxa"/>
          </w:tcPr>
          <w:p w14:paraId="063693E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76D50258" w14:textId="77777777" w:rsidR="009E6058" w:rsidRPr="001170BD" w:rsidRDefault="009E6058" w:rsidP="00523021">
            <w:pPr>
              <w:pStyle w:val="Default"/>
              <w:spacing w:after="30"/>
              <w:jc w:val="both"/>
              <w:rPr>
                <w:sz w:val="23"/>
                <w:szCs w:val="23"/>
              </w:rPr>
            </w:pPr>
            <w:r w:rsidRPr="001170BD">
              <w:rPr>
                <w:sz w:val="23"/>
                <w:szCs w:val="23"/>
              </w:rPr>
              <w:t>Обязательное участие выборного профсоюзного органа при расторжении трудового договора по инициативе работодателя.</w:t>
            </w:r>
          </w:p>
        </w:tc>
      </w:tr>
      <w:tr w:rsidR="009E6058" w14:paraId="6DB43F3E" w14:textId="77777777" w:rsidTr="00F00293">
        <w:tc>
          <w:tcPr>
            <w:tcW w:w="562" w:type="dxa"/>
          </w:tcPr>
          <w:p w14:paraId="64D12755"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6DED593" w14:textId="77777777" w:rsidR="009E6058" w:rsidRPr="001170BD" w:rsidRDefault="009E6058" w:rsidP="00523021">
            <w:pPr>
              <w:pStyle w:val="Default"/>
              <w:spacing w:after="30"/>
              <w:jc w:val="both"/>
              <w:rPr>
                <w:sz w:val="23"/>
                <w:szCs w:val="23"/>
              </w:rPr>
            </w:pPr>
            <w:r w:rsidRPr="001170BD">
              <w:rPr>
                <w:sz w:val="23"/>
                <w:szCs w:val="23"/>
              </w:rPr>
              <w:t>Понятие, стороны, содержание коллективного договора, порядок его заключения и срок действия.</w:t>
            </w:r>
          </w:p>
        </w:tc>
      </w:tr>
      <w:tr w:rsidR="009E6058" w14:paraId="4BA06EB3" w14:textId="77777777" w:rsidTr="00F00293">
        <w:tc>
          <w:tcPr>
            <w:tcW w:w="562" w:type="dxa"/>
          </w:tcPr>
          <w:p w14:paraId="36EB1B5F"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485C9ED" w14:textId="77777777" w:rsidR="009E6058" w:rsidRPr="001170BD" w:rsidRDefault="009E6058" w:rsidP="00523021">
            <w:pPr>
              <w:pStyle w:val="Default"/>
              <w:spacing w:after="30"/>
              <w:jc w:val="both"/>
              <w:rPr>
                <w:sz w:val="23"/>
                <w:szCs w:val="23"/>
              </w:rPr>
            </w:pPr>
            <w:r w:rsidRPr="001170BD">
              <w:rPr>
                <w:sz w:val="23"/>
                <w:szCs w:val="23"/>
              </w:rPr>
              <w:t>Понятие и виды рабочего времени, правовое регулирование его продолжительности.</w:t>
            </w:r>
          </w:p>
        </w:tc>
      </w:tr>
      <w:tr w:rsidR="009E6058" w14:paraId="6F37DA1F" w14:textId="77777777" w:rsidTr="00F00293">
        <w:tc>
          <w:tcPr>
            <w:tcW w:w="562" w:type="dxa"/>
          </w:tcPr>
          <w:p w14:paraId="64C3AE8E"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20C5C25" w14:textId="77777777" w:rsidR="009E6058" w:rsidRPr="001170BD" w:rsidRDefault="009E6058" w:rsidP="00523021">
            <w:pPr>
              <w:pStyle w:val="Default"/>
              <w:spacing w:after="30"/>
              <w:jc w:val="both"/>
              <w:rPr>
                <w:sz w:val="23"/>
                <w:szCs w:val="23"/>
              </w:rPr>
            </w:pPr>
            <w:r w:rsidRPr="001170BD">
              <w:rPr>
                <w:sz w:val="23"/>
                <w:szCs w:val="23"/>
              </w:rPr>
              <w:t>Метод правового регулирования общественно-трудовых отношений.</w:t>
            </w:r>
          </w:p>
        </w:tc>
      </w:tr>
      <w:tr w:rsidR="009E6058" w14:paraId="014989F0" w14:textId="77777777" w:rsidTr="00F00293">
        <w:tc>
          <w:tcPr>
            <w:tcW w:w="562" w:type="dxa"/>
          </w:tcPr>
          <w:p w14:paraId="4CB7B991"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F56D581" w14:textId="77777777" w:rsidR="009E6058" w:rsidRPr="001170BD" w:rsidRDefault="009E6058" w:rsidP="00523021">
            <w:pPr>
              <w:pStyle w:val="Default"/>
              <w:spacing w:after="30"/>
              <w:jc w:val="both"/>
              <w:rPr>
                <w:sz w:val="23"/>
                <w:szCs w:val="23"/>
              </w:rPr>
            </w:pPr>
            <w:r w:rsidRPr="001170BD">
              <w:rPr>
                <w:sz w:val="23"/>
                <w:szCs w:val="23"/>
              </w:rPr>
              <w:t>Особенности правового регулирования труда работников моложе 18 лет.</w:t>
            </w:r>
          </w:p>
        </w:tc>
      </w:tr>
      <w:tr w:rsidR="009E6058" w14:paraId="3849960B" w14:textId="77777777" w:rsidTr="00F00293">
        <w:tc>
          <w:tcPr>
            <w:tcW w:w="562" w:type="dxa"/>
          </w:tcPr>
          <w:p w14:paraId="7D3D6804"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37CC6B9F" w14:textId="77777777" w:rsidR="009E6058" w:rsidRPr="001170BD" w:rsidRDefault="009E6058" w:rsidP="00523021">
            <w:pPr>
              <w:pStyle w:val="Default"/>
              <w:spacing w:after="30"/>
              <w:jc w:val="both"/>
              <w:rPr>
                <w:sz w:val="23"/>
                <w:szCs w:val="23"/>
              </w:rPr>
            </w:pPr>
            <w:r w:rsidRPr="001170BD">
              <w:rPr>
                <w:sz w:val="23"/>
                <w:szCs w:val="23"/>
              </w:rPr>
              <w:t xml:space="preserve">Дисциплина труда как институт </w:t>
            </w:r>
            <w:proofErr w:type="gramStart"/>
            <w:r w:rsidRPr="001170BD">
              <w:rPr>
                <w:sz w:val="23"/>
                <w:szCs w:val="23"/>
              </w:rPr>
              <w:t>трудового</w:t>
            </w:r>
            <w:proofErr w:type="gramEnd"/>
            <w:r w:rsidRPr="001170BD">
              <w:rPr>
                <w:sz w:val="23"/>
                <w:szCs w:val="23"/>
              </w:rPr>
              <w:t xml:space="preserve"> права.</w:t>
            </w:r>
          </w:p>
        </w:tc>
      </w:tr>
      <w:tr w:rsidR="009E6058" w14:paraId="1FF2C43C" w14:textId="77777777" w:rsidTr="00F00293">
        <w:tc>
          <w:tcPr>
            <w:tcW w:w="562" w:type="dxa"/>
          </w:tcPr>
          <w:p w14:paraId="7A0DF152"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03EFC204" w14:textId="77777777" w:rsidR="009E6058" w:rsidRPr="009E6058" w:rsidRDefault="009E6058" w:rsidP="00523021">
            <w:pPr>
              <w:pStyle w:val="Default"/>
              <w:spacing w:after="30"/>
              <w:jc w:val="both"/>
              <w:rPr>
                <w:sz w:val="23"/>
                <w:szCs w:val="23"/>
                <w:lang w:val="en-US"/>
              </w:rPr>
            </w:pPr>
            <w:r w:rsidRPr="001170BD">
              <w:rPr>
                <w:sz w:val="23"/>
                <w:szCs w:val="23"/>
              </w:rPr>
              <w:t xml:space="preserve">Особенности исполнения решений о восстановлении работника на работе и удовлетворении денежных требований работников. </w:t>
            </w:r>
            <w:proofErr w:type="spellStart"/>
            <w:r>
              <w:rPr>
                <w:sz w:val="23"/>
                <w:szCs w:val="23"/>
                <w:lang w:val="en-US"/>
              </w:rPr>
              <w:t>Изменение</w:t>
            </w:r>
            <w:proofErr w:type="spellEnd"/>
            <w:r>
              <w:rPr>
                <w:sz w:val="23"/>
                <w:szCs w:val="23"/>
                <w:lang w:val="en-US"/>
              </w:rPr>
              <w:t xml:space="preserve"> </w:t>
            </w:r>
            <w:proofErr w:type="spellStart"/>
            <w:r>
              <w:rPr>
                <w:sz w:val="23"/>
                <w:szCs w:val="23"/>
                <w:lang w:val="en-US"/>
              </w:rPr>
              <w:t>судом</w:t>
            </w:r>
            <w:proofErr w:type="spellEnd"/>
            <w:r>
              <w:rPr>
                <w:sz w:val="23"/>
                <w:szCs w:val="23"/>
                <w:lang w:val="en-US"/>
              </w:rPr>
              <w:t xml:space="preserve"> </w:t>
            </w:r>
            <w:proofErr w:type="spellStart"/>
            <w:r>
              <w:rPr>
                <w:sz w:val="23"/>
                <w:szCs w:val="23"/>
                <w:lang w:val="en-US"/>
              </w:rPr>
              <w:t>формулировки</w:t>
            </w:r>
            <w:proofErr w:type="spellEnd"/>
            <w:r>
              <w:rPr>
                <w:sz w:val="23"/>
                <w:szCs w:val="23"/>
                <w:lang w:val="en-US"/>
              </w:rPr>
              <w:t xml:space="preserve"> </w:t>
            </w:r>
            <w:proofErr w:type="spellStart"/>
            <w:r>
              <w:rPr>
                <w:sz w:val="23"/>
                <w:szCs w:val="23"/>
                <w:lang w:val="en-US"/>
              </w:rPr>
              <w:t>причины</w:t>
            </w:r>
            <w:proofErr w:type="spellEnd"/>
            <w:r>
              <w:rPr>
                <w:sz w:val="23"/>
                <w:szCs w:val="23"/>
                <w:lang w:val="en-US"/>
              </w:rPr>
              <w:t xml:space="preserve"> увольнения.</w:t>
            </w:r>
          </w:p>
        </w:tc>
      </w:tr>
      <w:tr w:rsidR="009E6058" w14:paraId="48C3C6F3" w14:textId="77777777" w:rsidTr="00F00293">
        <w:tc>
          <w:tcPr>
            <w:tcW w:w="562" w:type="dxa"/>
          </w:tcPr>
          <w:p w14:paraId="3F5EEECA"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37FB8FAE" w14:textId="77777777" w:rsidR="009E6058" w:rsidRPr="001170BD" w:rsidRDefault="009E6058" w:rsidP="00523021">
            <w:pPr>
              <w:pStyle w:val="Default"/>
              <w:spacing w:after="30"/>
              <w:jc w:val="both"/>
              <w:rPr>
                <w:sz w:val="23"/>
                <w:szCs w:val="23"/>
              </w:rPr>
            </w:pPr>
            <w:r w:rsidRPr="001170BD">
              <w:rPr>
                <w:sz w:val="23"/>
                <w:szCs w:val="23"/>
              </w:rPr>
              <w:t>Правовое регулирование защиты персональных данных работника.</w:t>
            </w:r>
          </w:p>
        </w:tc>
      </w:tr>
      <w:tr w:rsidR="009E6058" w14:paraId="3EE4CFED" w14:textId="77777777" w:rsidTr="00F00293">
        <w:tc>
          <w:tcPr>
            <w:tcW w:w="562" w:type="dxa"/>
          </w:tcPr>
          <w:p w14:paraId="19B42FB9"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0977EB6" w14:textId="77777777" w:rsidR="009E6058" w:rsidRPr="001170BD" w:rsidRDefault="009E6058" w:rsidP="00523021">
            <w:pPr>
              <w:pStyle w:val="Default"/>
              <w:spacing w:after="30"/>
              <w:jc w:val="both"/>
              <w:rPr>
                <w:sz w:val="23"/>
                <w:szCs w:val="23"/>
              </w:rPr>
            </w:pPr>
            <w:r w:rsidRPr="001170BD">
              <w:rPr>
                <w:sz w:val="23"/>
                <w:szCs w:val="23"/>
              </w:rPr>
              <w:t xml:space="preserve">Государственный и общественный надзор и </w:t>
            </w:r>
            <w:proofErr w:type="gramStart"/>
            <w:r w:rsidRPr="001170BD">
              <w:rPr>
                <w:sz w:val="23"/>
                <w:szCs w:val="23"/>
              </w:rPr>
              <w:t>контроль за</w:t>
            </w:r>
            <w:proofErr w:type="gramEnd"/>
            <w:r w:rsidRPr="001170BD">
              <w:rPr>
                <w:sz w:val="23"/>
                <w:szCs w:val="23"/>
              </w:rPr>
              <w:t xml:space="preserve"> соблюдением трудового законодательства (общая характеристика). Полномочия органов федеральной инспекции труда, права и обязанности государственных инспекторов труда.</w:t>
            </w:r>
          </w:p>
        </w:tc>
      </w:tr>
      <w:tr w:rsidR="009E6058" w14:paraId="1F9805D9" w14:textId="77777777" w:rsidTr="00F00293">
        <w:tc>
          <w:tcPr>
            <w:tcW w:w="562" w:type="dxa"/>
          </w:tcPr>
          <w:p w14:paraId="6B099FB2"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6B405F61" w14:textId="77777777" w:rsidR="009E6058" w:rsidRPr="001170BD" w:rsidRDefault="009E6058" w:rsidP="00523021">
            <w:pPr>
              <w:pStyle w:val="Default"/>
              <w:spacing w:after="30"/>
              <w:jc w:val="both"/>
              <w:rPr>
                <w:sz w:val="23"/>
                <w:szCs w:val="23"/>
              </w:rPr>
            </w:pPr>
            <w:r w:rsidRPr="001170BD">
              <w:rPr>
                <w:sz w:val="23"/>
                <w:szCs w:val="23"/>
              </w:rPr>
              <w:t>Временные переводы на другую работу.</w:t>
            </w:r>
          </w:p>
        </w:tc>
      </w:tr>
      <w:tr w:rsidR="009E6058" w14:paraId="170B99DB" w14:textId="77777777" w:rsidTr="00F00293">
        <w:tc>
          <w:tcPr>
            <w:tcW w:w="562" w:type="dxa"/>
          </w:tcPr>
          <w:p w14:paraId="2625282E"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A833816" w14:textId="77777777" w:rsidR="009E6058" w:rsidRPr="001170BD" w:rsidRDefault="009E6058" w:rsidP="00523021">
            <w:pPr>
              <w:pStyle w:val="Default"/>
              <w:spacing w:after="30"/>
              <w:jc w:val="both"/>
              <w:rPr>
                <w:sz w:val="23"/>
                <w:szCs w:val="23"/>
              </w:rPr>
            </w:pPr>
            <w:r w:rsidRPr="001170BD">
              <w:rPr>
                <w:sz w:val="23"/>
                <w:szCs w:val="23"/>
              </w:rPr>
              <w:t>Расторжение трудового договора работодателем при ликвидации организации, прекращении деятельности индивидуальным предпринимателем; сокращения численности или штата работников организации, индивидуального предпринимателя (пункты 1 и 2 части первой статьи 81 ТК РФ).</w:t>
            </w:r>
          </w:p>
        </w:tc>
      </w:tr>
      <w:tr w:rsidR="009E6058" w14:paraId="3607AE7D" w14:textId="77777777" w:rsidTr="00F00293">
        <w:tc>
          <w:tcPr>
            <w:tcW w:w="562" w:type="dxa"/>
          </w:tcPr>
          <w:p w14:paraId="331A35C2"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0F8D2D18" w14:textId="77777777" w:rsidR="009E6058" w:rsidRPr="001170BD" w:rsidRDefault="009E6058" w:rsidP="00523021">
            <w:pPr>
              <w:pStyle w:val="Default"/>
              <w:spacing w:after="30"/>
              <w:jc w:val="both"/>
              <w:rPr>
                <w:sz w:val="23"/>
                <w:szCs w:val="23"/>
              </w:rPr>
            </w:pPr>
            <w:r w:rsidRPr="001170BD">
              <w:rPr>
                <w:sz w:val="23"/>
                <w:szCs w:val="23"/>
              </w:rPr>
              <w:t>Гарантии при приеме на работу и увольнении работника по инициативе работодателя.</w:t>
            </w:r>
          </w:p>
        </w:tc>
      </w:tr>
      <w:tr w:rsidR="009E6058" w14:paraId="768F5EB7" w14:textId="77777777" w:rsidTr="00F00293">
        <w:tc>
          <w:tcPr>
            <w:tcW w:w="562" w:type="dxa"/>
          </w:tcPr>
          <w:p w14:paraId="5FBDB0CC"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0B347594" w14:textId="77777777" w:rsidR="009E6058" w:rsidRPr="001170BD" w:rsidRDefault="009E6058" w:rsidP="00523021">
            <w:pPr>
              <w:pStyle w:val="Default"/>
              <w:spacing w:after="30"/>
              <w:jc w:val="both"/>
              <w:rPr>
                <w:sz w:val="23"/>
                <w:szCs w:val="23"/>
              </w:rPr>
            </w:pPr>
            <w:r w:rsidRPr="001170BD">
              <w:rPr>
                <w:sz w:val="23"/>
                <w:szCs w:val="23"/>
              </w:rPr>
              <w:t>Дисциплинарная ответственность и ее виды.</w:t>
            </w:r>
          </w:p>
        </w:tc>
      </w:tr>
      <w:tr w:rsidR="009E6058" w14:paraId="71D4BD39" w14:textId="77777777" w:rsidTr="00F00293">
        <w:tc>
          <w:tcPr>
            <w:tcW w:w="562" w:type="dxa"/>
          </w:tcPr>
          <w:p w14:paraId="75319C45"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0B4504C5" w14:textId="77777777" w:rsidR="009E6058" w:rsidRPr="001170BD" w:rsidRDefault="009E6058" w:rsidP="00523021">
            <w:pPr>
              <w:pStyle w:val="Default"/>
              <w:spacing w:after="30"/>
              <w:jc w:val="both"/>
              <w:rPr>
                <w:sz w:val="23"/>
                <w:szCs w:val="23"/>
              </w:rPr>
            </w:pPr>
            <w:r w:rsidRPr="001170BD">
              <w:rPr>
                <w:sz w:val="23"/>
                <w:szCs w:val="23"/>
              </w:rPr>
              <w:t xml:space="preserve">Правообразующие, </w:t>
            </w:r>
            <w:proofErr w:type="spellStart"/>
            <w:r w:rsidRPr="001170BD">
              <w:rPr>
                <w:sz w:val="23"/>
                <w:szCs w:val="23"/>
              </w:rPr>
              <w:t>правоизменяющие</w:t>
            </w:r>
            <w:proofErr w:type="spellEnd"/>
            <w:r w:rsidRPr="001170BD">
              <w:rPr>
                <w:sz w:val="23"/>
                <w:szCs w:val="23"/>
              </w:rPr>
              <w:t xml:space="preserve">, </w:t>
            </w:r>
            <w:proofErr w:type="spellStart"/>
            <w:r w:rsidRPr="001170BD">
              <w:rPr>
                <w:sz w:val="23"/>
                <w:szCs w:val="23"/>
              </w:rPr>
              <w:t>правоприостанавливающие</w:t>
            </w:r>
            <w:proofErr w:type="spellEnd"/>
            <w:r w:rsidRPr="001170BD">
              <w:rPr>
                <w:sz w:val="23"/>
                <w:szCs w:val="23"/>
              </w:rPr>
              <w:t xml:space="preserve"> и </w:t>
            </w:r>
            <w:proofErr w:type="spellStart"/>
            <w:r w:rsidRPr="001170BD">
              <w:rPr>
                <w:sz w:val="23"/>
                <w:szCs w:val="23"/>
              </w:rPr>
              <w:t>правопрекращающие</w:t>
            </w:r>
            <w:proofErr w:type="spellEnd"/>
            <w:r w:rsidRPr="001170BD">
              <w:rPr>
                <w:sz w:val="23"/>
                <w:szCs w:val="23"/>
              </w:rPr>
              <w:t xml:space="preserve"> юридические факты (фактические составы) в трудовом </w:t>
            </w:r>
            <w:proofErr w:type="gramStart"/>
            <w:r w:rsidRPr="001170BD">
              <w:rPr>
                <w:sz w:val="23"/>
                <w:szCs w:val="23"/>
              </w:rPr>
              <w:t>праве</w:t>
            </w:r>
            <w:proofErr w:type="gramEnd"/>
            <w:r w:rsidRPr="001170BD">
              <w:rPr>
                <w:sz w:val="23"/>
                <w:szCs w:val="23"/>
              </w:rPr>
              <w:t>.</w:t>
            </w:r>
          </w:p>
        </w:tc>
      </w:tr>
      <w:tr w:rsidR="009E6058" w14:paraId="22F9E09D" w14:textId="77777777" w:rsidTr="00F00293">
        <w:tc>
          <w:tcPr>
            <w:tcW w:w="562" w:type="dxa"/>
          </w:tcPr>
          <w:p w14:paraId="096C34BD"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172FE1E6" w14:textId="77777777" w:rsidR="009E6058" w:rsidRPr="001170BD" w:rsidRDefault="009E6058" w:rsidP="00523021">
            <w:pPr>
              <w:pStyle w:val="Default"/>
              <w:spacing w:after="30"/>
              <w:jc w:val="both"/>
              <w:rPr>
                <w:sz w:val="23"/>
                <w:szCs w:val="23"/>
              </w:rPr>
            </w:pPr>
            <w:r w:rsidRPr="001170BD">
              <w:rPr>
                <w:sz w:val="23"/>
                <w:szCs w:val="23"/>
              </w:rPr>
              <w:t>Расторжение трудового договора по инициативе работодателя за однократное грубое нарушение работником своих трудовых обязанностей (пункт 6 части первой статьи 81 ТК РФ).</w:t>
            </w:r>
          </w:p>
        </w:tc>
      </w:tr>
      <w:tr w:rsidR="009E6058" w14:paraId="1A69FFAF" w14:textId="77777777" w:rsidTr="00F00293">
        <w:tc>
          <w:tcPr>
            <w:tcW w:w="562" w:type="dxa"/>
          </w:tcPr>
          <w:p w14:paraId="672AB961"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6D16AFFA" w14:textId="77777777" w:rsidR="009E6058" w:rsidRPr="001170BD" w:rsidRDefault="009E6058" w:rsidP="00523021">
            <w:pPr>
              <w:pStyle w:val="Default"/>
              <w:spacing w:after="30"/>
              <w:jc w:val="both"/>
              <w:rPr>
                <w:sz w:val="23"/>
                <w:szCs w:val="23"/>
              </w:rPr>
            </w:pPr>
            <w:r w:rsidRPr="001170BD">
              <w:rPr>
                <w:sz w:val="23"/>
                <w:szCs w:val="23"/>
              </w:rPr>
              <w:t>Материальная ответственность работодателя перед работником.</w:t>
            </w:r>
          </w:p>
        </w:tc>
      </w:tr>
      <w:tr w:rsidR="009E6058" w14:paraId="64294BA0" w14:textId="77777777" w:rsidTr="00F00293">
        <w:tc>
          <w:tcPr>
            <w:tcW w:w="562" w:type="dxa"/>
          </w:tcPr>
          <w:p w14:paraId="6F82ABC5"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0304A48C" w14:textId="77777777" w:rsidR="009E6058" w:rsidRPr="001170BD" w:rsidRDefault="009E6058" w:rsidP="00523021">
            <w:pPr>
              <w:pStyle w:val="Default"/>
              <w:spacing w:after="30"/>
              <w:jc w:val="both"/>
              <w:rPr>
                <w:sz w:val="23"/>
                <w:szCs w:val="23"/>
              </w:rPr>
            </w:pPr>
            <w:r w:rsidRPr="001170BD">
              <w:rPr>
                <w:sz w:val="23"/>
                <w:szCs w:val="23"/>
              </w:rPr>
              <w:t>Особенности правового регулирования труда дистанционных работников, лиц, работающих у работодателей – физических лиц и в религиозных организациях.</w:t>
            </w:r>
          </w:p>
        </w:tc>
      </w:tr>
      <w:tr w:rsidR="009E6058" w14:paraId="581A08B8" w14:textId="77777777" w:rsidTr="00F00293">
        <w:tc>
          <w:tcPr>
            <w:tcW w:w="562" w:type="dxa"/>
          </w:tcPr>
          <w:p w14:paraId="1F471EE2"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067881D9" w14:textId="77777777" w:rsidR="009E6058" w:rsidRPr="001170BD" w:rsidRDefault="009E6058" w:rsidP="00523021">
            <w:pPr>
              <w:pStyle w:val="Default"/>
              <w:spacing w:after="30"/>
              <w:jc w:val="both"/>
              <w:rPr>
                <w:sz w:val="23"/>
                <w:szCs w:val="23"/>
              </w:rPr>
            </w:pPr>
            <w:r w:rsidRPr="001170BD">
              <w:rPr>
                <w:sz w:val="23"/>
                <w:szCs w:val="23"/>
              </w:rPr>
              <w:t>Прекращение трудового договора по инициативе работодателя с руководителем, его заместителями и главным бухгалтером.</w:t>
            </w:r>
          </w:p>
        </w:tc>
      </w:tr>
      <w:tr w:rsidR="009E6058" w14:paraId="095DBC28" w14:textId="77777777" w:rsidTr="00F00293">
        <w:tc>
          <w:tcPr>
            <w:tcW w:w="562" w:type="dxa"/>
          </w:tcPr>
          <w:p w14:paraId="79CD5F18"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56C61D45" w14:textId="77777777" w:rsidR="009E6058" w:rsidRPr="001170BD" w:rsidRDefault="009E6058" w:rsidP="00523021">
            <w:pPr>
              <w:pStyle w:val="Default"/>
              <w:spacing w:after="30"/>
              <w:jc w:val="both"/>
              <w:rPr>
                <w:sz w:val="23"/>
                <w:szCs w:val="23"/>
              </w:rPr>
            </w:pPr>
            <w:r w:rsidRPr="001170BD">
              <w:rPr>
                <w:sz w:val="23"/>
                <w:szCs w:val="23"/>
              </w:rPr>
              <w:t>Оплата труда при отклонениях от нормальных условий труда.</w:t>
            </w:r>
          </w:p>
        </w:tc>
      </w:tr>
      <w:tr w:rsidR="009E6058" w14:paraId="3B68834A" w14:textId="77777777" w:rsidTr="00F00293">
        <w:tc>
          <w:tcPr>
            <w:tcW w:w="562" w:type="dxa"/>
          </w:tcPr>
          <w:p w14:paraId="6C080712"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0B0434C1" w14:textId="77777777" w:rsidR="009E6058" w:rsidRPr="001170BD" w:rsidRDefault="009E6058" w:rsidP="00523021">
            <w:pPr>
              <w:pStyle w:val="Default"/>
              <w:spacing w:after="30"/>
              <w:jc w:val="both"/>
              <w:rPr>
                <w:sz w:val="23"/>
                <w:szCs w:val="23"/>
              </w:rPr>
            </w:pPr>
            <w:r w:rsidRPr="001170BD">
              <w:rPr>
                <w:sz w:val="23"/>
                <w:szCs w:val="23"/>
              </w:rPr>
              <w:t>Сверхурочные работы: правовые гарантии, ограничения, оплата труда.</w:t>
            </w:r>
          </w:p>
        </w:tc>
      </w:tr>
      <w:tr w:rsidR="009E6058" w14:paraId="224984BE" w14:textId="77777777" w:rsidTr="00F00293">
        <w:tc>
          <w:tcPr>
            <w:tcW w:w="562" w:type="dxa"/>
          </w:tcPr>
          <w:p w14:paraId="33818A0C"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0B99B1E0" w14:textId="77777777" w:rsidR="009E6058" w:rsidRPr="001170BD" w:rsidRDefault="009E6058" w:rsidP="00523021">
            <w:pPr>
              <w:pStyle w:val="Default"/>
              <w:spacing w:after="30"/>
              <w:jc w:val="both"/>
              <w:rPr>
                <w:sz w:val="23"/>
                <w:szCs w:val="23"/>
              </w:rPr>
            </w:pPr>
            <w:r w:rsidRPr="001170BD">
              <w:rPr>
                <w:sz w:val="23"/>
                <w:szCs w:val="23"/>
              </w:rPr>
              <w:t>Меры правового воздействия на нарушителей трудовой дисциплины.</w:t>
            </w:r>
          </w:p>
        </w:tc>
      </w:tr>
      <w:tr w:rsidR="009E6058" w14:paraId="29129160" w14:textId="77777777" w:rsidTr="00F00293">
        <w:tc>
          <w:tcPr>
            <w:tcW w:w="562" w:type="dxa"/>
          </w:tcPr>
          <w:p w14:paraId="7976207F"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43C9A02C" w14:textId="77777777" w:rsidR="009E6058" w:rsidRPr="001170BD" w:rsidRDefault="009E6058" w:rsidP="00523021">
            <w:pPr>
              <w:pStyle w:val="Default"/>
              <w:spacing w:after="30"/>
              <w:jc w:val="both"/>
              <w:rPr>
                <w:sz w:val="23"/>
                <w:szCs w:val="23"/>
              </w:rPr>
            </w:pPr>
            <w:r w:rsidRPr="001170BD">
              <w:rPr>
                <w:sz w:val="23"/>
                <w:szCs w:val="23"/>
              </w:rPr>
              <w:t>Основание и условия материальной ответственности работника за ущерб, причиненный работодателю.</w:t>
            </w:r>
          </w:p>
        </w:tc>
      </w:tr>
      <w:tr w:rsidR="009E6058" w14:paraId="26960B82" w14:textId="77777777" w:rsidTr="00F00293">
        <w:tc>
          <w:tcPr>
            <w:tcW w:w="562" w:type="dxa"/>
          </w:tcPr>
          <w:p w14:paraId="485FDE1A"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20D85733" w14:textId="77777777" w:rsidR="009E6058" w:rsidRPr="001170BD" w:rsidRDefault="009E6058" w:rsidP="00523021">
            <w:pPr>
              <w:pStyle w:val="Default"/>
              <w:spacing w:after="30"/>
              <w:jc w:val="both"/>
              <w:rPr>
                <w:sz w:val="23"/>
                <w:szCs w:val="23"/>
              </w:rPr>
            </w:pPr>
            <w:r w:rsidRPr="001170BD">
              <w:rPr>
                <w:sz w:val="23"/>
                <w:szCs w:val="23"/>
              </w:rPr>
              <w:t>Рассмотрение трудовых споров в комиссии по трудовым спорам (КТС): компетенция, состав, порядок принятия и исполнения решений.</w:t>
            </w:r>
          </w:p>
        </w:tc>
      </w:tr>
      <w:tr w:rsidR="009E6058" w14:paraId="494134ED" w14:textId="77777777" w:rsidTr="00F00293">
        <w:tc>
          <w:tcPr>
            <w:tcW w:w="562" w:type="dxa"/>
          </w:tcPr>
          <w:p w14:paraId="654434BE"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04A857E9" w14:textId="77777777" w:rsidR="009E6058" w:rsidRPr="001170BD" w:rsidRDefault="009E6058" w:rsidP="00523021">
            <w:pPr>
              <w:pStyle w:val="Default"/>
              <w:spacing w:after="30"/>
              <w:jc w:val="both"/>
              <w:rPr>
                <w:sz w:val="23"/>
                <w:szCs w:val="23"/>
              </w:rPr>
            </w:pPr>
            <w:r w:rsidRPr="001170BD">
              <w:rPr>
                <w:sz w:val="23"/>
                <w:szCs w:val="23"/>
              </w:rPr>
              <w:t>Особенности правового регулирования труда женщин и лиц с семейными обязанностями.</w:t>
            </w:r>
          </w:p>
        </w:tc>
      </w:tr>
      <w:tr w:rsidR="009E6058" w14:paraId="08EF05DB" w14:textId="77777777" w:rsidTr="00F00293">
        <w:tc>
          <w:tcPr>
            <w:tcW w:w="562" w:type="dxa"/>
          </w:tcPr>
          <w:p w14:paraId="6598332D"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1AF01F57" w14:textId="77777777" w:rsidR="009E6058" w:rsidRPr="001170BD" w:rsidRDefault="009E6058" w:rsidP="00523021">
            <w:pPr>
              <w:pStyle w:val="Default"/>
              <w:spacing w:after="30"/>
              <w:jc w:val="both"/>
              <w:rPr>
                <w:sz w:val="23"/>
                <w:szCs w:val="23"/>
              </w:rPr>
            </w:pPr>
            <w:r w:rsidRPr="001170BD">
              <w:rPr>
                <w:sz w:val="23"/>
                <w:szCs w:val="23"/>
              </w:rPr>
              <w:t>Порядок выплаты заработной платы. Ограничения удержаний из заработной платы.</w:t>
            </w:r>
          </w:p>
        </w:tc>
      </w:tr>
      <w:tr w:rsidR="009E6058" w14:paraId="462BC3A0" w14:textId="77777777" w:rsidTr="00F00293">
        <w:tc>
          <w:tcPr>
            <w:tcW w:w="562" w:type="dxa"/>
          </w:tcPr>
          <w:p w14:paraId="54C04D57"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7063F7F1" w14:textId="77777777" w:rsidR="009E6058" w:rsidRPr="001170BD" w:rsidRDefault="009E6058" w:rsidP="00523021">
            <w:pPr>
              <w:pStyle w:val="Default"/>
              <w:spacing w:after="30"/>
              <w:jc w:val="both"/>
              <w:rPr>
                <w:sz w:val="23"/>
                <w:szCs w:val="23"/>
              </w:rPr>
            </w:pPr>
            <w:r w:rsidRPr="001170BD">
              <w:rPr>
                <w:sz w:val="23"/>
                <w:szCs w:val="23"/>
              </w:rPr>
              <w:t>Понятие и виды времени отдыха.</w:t>
            </w:r>
          </w:p>
        </w:tc>
      </w:tr>
      <w:tr w:rsidR="009E6058" w14:paraId="75A85014" w14:textId="77777777" w:rsidTr="00F00293">
        <w:tc>
          <w:tcPr>
            <w:tcW w:w="562" w:type="dxa"/>
          </w:tcPr>
          <w:p w14:paraId="17FC9A55"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50B9741D" w14:textId="77777777" w:rsidR="009E6058" w:rsidRPr="001170BD" w:rsidRDefault="009E6058" w:rsidP="00523021">
            <w:pPr>
              <w:pStyle w:val="Default"/>
              <w:spacing w:after="30"/>
              <w:jc w:val="both"/>
              <w:rPr>
                <w:sz w:val="23"/>
                <w:szCs w:val="23"/>
              </w:rPr>
            </w:pPr>
            <w:r w:rsidRPr="001170BD">
              <w:rPr>
                <w:sz w:val="23"/>
                <w:szCs w:val="23"/>
              </w:rPr>
              <w:t>Особенности правового регулирования труда временных и сезонных работников.</w:t>
            </w:r>
          </w:p>
        </w:tc>
      </w:tr>
      <w:tr w:rsidR="009E6058" w14:paraId="42079A71" w14:textId="77777777" w:rsidTr="00F00293">
        <w:tc>
          <w:tcPr>
            <w:tcW w:w="562" w:type="dxa"/>
          </w:tcPr>
          <w:p w14:paraId="5514FD69"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214A7F6F" w14:textId="77777777" w:rsidR="009E6058" w:rsidRPr="009E6058" w:rsidRDefault="009E6058" w:rsidP="00523021">
            <w:pPr>
              <w:pStyle w:val="Default"/>
              <w:spacing w:after="30"/>
              <w:jc w:val="both"/>
              <w:rPr>
                <w:sz w:val="23"/>
                <w:szCs w:val="23"/>
                <w:lang w:val="en-US"/>
              </w:rPr>
            </w:pPr>
            <w:r w:rsidRPr="001170BD">
              <w:rPr>
                <w:sz w:val="23"/>
                <w:szCs w:val="23"/>
              </w:rPr>
              <w:t xml:space="preserve">Проанализировать общие и отличительные черты трудового договора и смежных гражданско-правовых договоров, связанных с применением труда. </w:t>
            </w:r>
            <w:proofErr w:type="spellStart"/>
            <w:r>
              <w:rPr>
                <w:sz w:val="23"/>
                <w:szCs w:val="23"/>
                <w:lang w:val="en-US"/>
              </w:rPr>
              <w:t>Составить</w:t>
            </w:r>
            <w:proofErr w:type="spellEnd"/>
            <w:r>
              <w:rPr>
                <w:sz w:val="23"/>
                <w:szCs w:val="23"/>
                <w:lang w:val="en-US"/>
              </w:rPr>
              <w:t xml:space="preserve"> </w:t>
            </w:r>
            <w:proofErr w:type="spellStart"/>
            <w:r>
              <w:rPr>
                <w:sz w:val="23"/>
                <w:szCs w:val="23"/>
                <w:lang w:val="en-US"/>
              </w:rPr>
              <w:t>сравнительную</w:t>
            </w:r>
            <w:proofErr w:type="spellEnd"/>
            <w:r>
              <w:rPr>
                <w:sz w:val="23"/>
                <w:szCs w:val="23"/>
                <w:lang w:val="en-US"/>
              </w:rPr>
              <w:t xml:space="preserve"> </w:t>
            </w:r>
            <w:proofErr w:type="spellStart"/>
            <w:r>
              <w:rPr>
                <w:sz w:val="23"/>
                <w:szCs w:val="23"/>
                <w:lang w:val="en-US"/>
              </w:rPr>
              <w:t>таблицу</w:t>
            </w:r>
            <w:proofErr w:type="spellEnd"/>
            <w:r>
              <w:rPr>
                <w:sz w:val="23"/>
                <w:szCs w:val="23"/>
                <w:lang w:val="en-US"/>
              </w:rPr>
              <w:t>.</w:t>
            </w:r>
          </w:p>
        </w:tc>
      </w:tr>
      <w:tr w:rsidR="009E6058" w14:paraId="6C826AA5" w14:textId="77777777" w:rsidTr="00F00293">
        <w:tc>
          <w:tcPr>
            <w:tcW w:w="562" w:type="dxa"/>
          </w:tcPr>
          <w:p w14:paraId="38BCC814"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3D5477BD" w14:textId="77777777" w:rsidR="009E6058" w:rsidRPr="001170BD" w:rsidRDefault="009E6058" w:rsidP="00523021">
            <w:pPr>
              <w:pStyle w:val="Default"/>
              <w:spacing w:after="30"/>
              <w:jc w:val="both"/>
              <w:rPr>
                <w:sz w:val="23"/>
                <w:szCs w:val="23"/>
              </w:rPr>
            </w:pPr>
            <w:r w:rsidRPr="001170BD">
              <w:rPr>
                <w:sz w:val="23"/>
                <w:szCs w:val="23"/>
              </w:rPr>
              <w:t xml:space="preserve">Провести классификацию юридических фактов в трудовом </w:t>
            </w:r>
            <w:proofErr w:type="gramStart"/>
            <w:r w:rsidRPr="001170BD">
              <w:rPr>
                <w:sz w:val="23"/>
                <w:szCs w:val="23"/>
              </w:rPr>
              <w:t>праве</w:t>
            </w:r>
            <w:proofErr w:type="gramEnd"/>
            <w:r w:rsidRPr="001170BD">
              <w:rPr>
                <w:sz w:val="23"/>
                <w:szCs w:val="23"/>
              </w:rPr>
              <w:t xml:space="preserve"> и составить </w:t>
            </w:r>
            <w:proofErr w:type="spellStart"/>
            <w:r w:rsidRPr="001170BD">
              <w:rPr>
                <w:sz w:val="23"/>
                <w:szCs w:val="23"/>
              </w:rPr>
              <w:t>соответствющую</w:t>
            </w:r>
            <w:proofErr w:type="spellEnd"/>
            <w:r w:rsidRPr="001170BD">
              <w:rPr>
                <w:sz w:val="23"/>
                <w:szCs w:val="23"/>
              </w:rPr>
              <w:t xml:space="preserve"> схему.</w:t>
            </w:r>
          </w:p>
        </w:tc>
      </w:tr>
      <w:tr w:rsidR="009E6058" w14:paraId="2E9A699E" w14:textId="77777777" w:rsidTr="00F00293">
        <w:tc>
          <w:tcPr>
            <w:tcW w:w="562" w:type="dxa"/>
          </w:tcPr>
          <w:p w14:paraId="624225BD"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1EAEAFC9" w14:textId="77777777" w:rsidR="009E6058" w:rsidRPr="009E6058" w:rsidRDefault="009E6058" w:rsidP="00523021">
            <w:pPr>
              <w:pStyle w:val="Default"/>
              <w:spacing w:after="30"/>
              <w:jc w:val="both"/>
              <w:rPr>
                <w:sz w:val="23"/>
                <w:szCs w:val="23"/>
                <w:lang w:val="en-US"/>
              </w:rPr>
            </w:pPr>
            <w:r w:rsidRPr="001170BD">
              <w:rPr>
                <w:sz w:val="23"/>
                <w:szCs w:val="23"/>
              </w:rPr>
              <w:t xml:space="preserve">Проанализировать общие и отличительные черты трудового договора и коллективного договора. </w:t>
            </w:r>
            <w:proofErr w:type="spellStart"/>
            <w:r>
              <w:rPr>
                <w:sz w:val="23"/>
                <w:szCs w:val="23"/>
                <w:lang w:val="en-US"/>
              </w:rPr>
              <w:t>Составить</w:t>
            </w:r>
            <w:proofErr w:type="spellEnd"/>
            <w:r>
              <w:rPr>
                <w:sz w:val="23"/>
                <w:szCs w:val="23"/>
                <w:lang w:val="en-US"/>
              </w:rPr>
              <w:t xml:space="preserve"> </w:t>
            </w:r>
            <w:proofErr w:type="spellStart"/>
            <w:r>
              <w:rPr>
                <w:sz w:val="23"/>
                <w:szCs w:val="23"/>
                <w:lang w:val="en-US"/>
              </w:rPr>
              <w:t>сравнительную</w:t>
            </w:r>
            <w:proofErr w:type="spellEnd"/>
            <w:r>
              <w:rPr>
                <w:sz w:val="23"/>
                <w:szCs w:val="23"/>
                <w:lang w:val="en-US"/>
              </w:rPr>
              <w:t xml:space="preserve"> </w:t>
            </w:r>
            <w:proofErr w:type="spellStart"/>
            <w:r>
              <w:rPr>
                <w:sz w:val="23"/>
                <w:szCs w:val="23"/>
                <w:lang w:val="en-US"/>
              </w:rPr>
              <w:t>таблицу</w:t>
            </w:r>
            <w:proofErr w:type="spellEnd"/>
            <w:r>
              <w:rPr>
                <w:sz w:val="23"/>
                <w:szCs w:val="23"/>
                <w:lang w:val="en-US"/>
              </w:rPr>
              <w:t>.</w:t>
            </w:r>
          </w:p>
        </w:tc>
      </w:tr>
      <w:tr w:rsidR="009E6058" w14:paraId="2F8EAA3C" w14:textId="77777777" w:rsidTr="00F00293">
        <w:tc>
          <w:tcPr>
            <w:tcW w:w="562" w:type="dxa"/>
          </w:tcPr>
          <w:p w14:paraId="74D2A3B1"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4FDEC093" w14:textId="77777777" w:rsidR="009E6058" w:rsidRPr="001170BD" w:rsidRDefault="009E6058" w:rsidP="00523021">
            <w:pPr>
              <w:pStyle w:val="Default"/>
              <w:spacing w:after="30"/>
              <w:jc w:val="both"/>
              <w:rPr>
                <w:sz w:val="23"/>
                <w:szCs w:val="23"/>
              </w:rPr>
            </w:pPr>
            <w:proofErr w:type="gramStart"/>
            <w:r w:rsidRPr="001170BD">
              <w:rPr>
                <w:sz w:val="23"/>
                <w:szCs w:val="23"/>
              </w:rPr>
              <w:t>Проанализировать и составить</w:t>
            </w:r>
            <w:proofErr w:type="gramEnd"/>
            <w:r w:rsidRPr="001170BD">
              <w:rPr>
                <w:sz w:val="23"/>
                <w:szCs w:val="23"/>
              </w:rPr>
              <w:t xml:space="preserve"> сравнительную таблицу - общих и отличительных черт материальной ответственности работника и работодателя.</w:t>
            </w:r>
          </w:p>
        </w:tc>
      </w:tr>
      <w:tr w:rsidR="009E6058" w14:paraId="0BCE6A26" w14:textId="77777777" w:rsidTr="00F00293">
        <w:tc>
          <w:tcPr>
            <w:tcW w:w="562" w:type="dxa"/>
          </w:tcPr>
          <w:p w14:paraId="0F2589AE"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2E1F8F6F" w14:textId="77777777" w:rsidR="009E6058" w:rsidRPr="001170BD" w:rsidRDefault="009E6058" w:rsidP="00523021">
            <w:pPr>
              <w:pStyle w:val="Default"/>
              <w:spacing w:after="30"/>
              <w:jc w:val="both"/>
              <w:rPr>
                <w:sz w:val="23"/>
                <w:szCs w:val="23"/>
              </w:rPr>
            </w:pPr>
            <w:r w:rsidRPr="001170BD">
              <w:rPr>
                <w:sz w:val="23"/>
                <w:szCs w:val="23"/>
              </w:rPr>
              <w:t xml:space="preserve">Составить сравнительную таблицу и проанализировать общие и отличительные черты трудового права и смежных отраслей права (гражданское право, административное право, </w:t>
            </w:r>
            <w:proofErr w:type="gramStart"/>
            <w:r w:rsidRPr="001170BD">
              <w:rPr>
                <w:sz w:val="23"/>
                <w:szCs w:val="23"/>
              </w:rPr>
              <w:t>право социального обеспечения</w:t>
            </w:r>
            <w:proofErr w:type="gramEnd"/>
            <w:r w:rsidRPr="001170BD">
              <w:rPr>
                <w:sz w:val="23"/>
                <w:szCs w:val="23"/>
              </w:rPr>
              <w:t>).</w:t>
            </w:r>
          </w:p>
        </w:tc>
      </w:tr>
      <w:tr w:rsidR="009E6058" w14:paraId="12B339D7" w14:textId="77777777" w:rsidTr="00F00293">
        <w:tc>
          <w:tcPr>
            <w:tcW w:w="562" w:type="dxa"/>
          </w:tcPr>
          <w:p w14:paraId="08CAD899"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68E4202C" w14:textId="77777777" w:rsidR="009E6058" w:rsidRPr="001170BD" w:rsidRDefault="009E6058" w:rsidP="00523021">
            <w:pPr>
              <w:pStyle w:val="Default"/>
              <w:spacing w:after="30"/>
              <w:jc w:val="both"/>
              <w:rPr>
                <w:sz w:val="23"/>
                <w:szCs w:val="23"/>
              </w:rPr>
            </w:pPr>
            <w:r w:rsidRPr="001170BD">
              <w:rPr>
                <w:sz w:val="23"/>
                <w:szCs w:val="23"/>
              </w:rPr>
              <w:t>Проанализировать общие и отличительные черты материальной ответственности работника и работодателя и составить сравнительную таблицу.</w:t>
            </w:r>
          </w:p>
        </w:tc>
      </w:tr>
      <w:tr w:rsidR="009E6058" w14:paraId="0FB1B901" w14:textId="77777777" w:rsidTr="00F00293">
        <w:tc>
          <w:tcPr>
            <w:tcW w:w="562" w:type="dxa"/>
          </w:tcPr>
          <w:p w14:paraId="00BE9845"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2AE43428" w14:textId="77777777" w:rsidR="009E6058" w:rsidRPr="001170BD" w:rsidRDefault="009E6058" w:rsidP="00523021">
            <w:pPr>
              <w:pStyle w:val="Default"/>
              <w:spacing w:after="30"/>
              <w:jc w:val="both"/>
              <w:rPr>
                <w:sz w:val="23"/>
                <w:szCs w:val="23"/>
              </w:rPr>
            </w:pPr>
            <w:r w:rsidRPr="001170BD">
              <w:rPr>
                <w:sz w:val="23"/>
                <w:szCs w:val="23"/>
              </w:rPr>
              <w:t>Провести классификацию оснований прекращения трудового договора.</w:t>
            </w:r>
          </w:p>
        </w:tc>
      </w:tr>
      <w:tr w:rsidR="009E6058" w14:paraId="40EB868C" w14:textId="77777777" w:rsidTr="00F00293">
        <w:tc>
          <w:tcPr>
            <w:tcW w:w="562" w:type="dxa"/>
          </w:tcPr>
          <w:p w14:paraId="30130B82"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65AD3588" w14:textId="77777777" w:rsidR="009E6058" w:rsidRPr="001170BD" w:rsidRDefault="009E6058" w:rsidP="00523021">
            <w:pPr>
              <w:pStyle w:val="Default"/>
              <w:spacing w:after="30"/>
              <w:jc w:val="both"/>
              <w:rPr>
                <w:sz w:val="23"/>
                <w:szCs w:val="23"/>
              </w:rPr>
            </w:pPr>
            <w:r w:rsidRPr="001170BD">
              <w:rPr>
                <w:sz w:val="23"/>
                <w:szCs w:val="23"/>
              </w:rPr>
              <w:t xml:space="preserve">Составить сравнительную таблицу и </w:t>
            </w:r>
            <w:proofErr w:type="spellStart"/>
            <w:r w:rsidRPr="001170BD">
              <w:rPr>
                <w:sz w:val="23"/>
                <w:szCs w:val="23"/>
              </w:rPr>
              <w:t>дайть</w:t>
            </w:r>
            <w:proofErr w:type="spellEnd"/>
            <w:r w:rsidRPr="001170BD">
              <w:rPr>
                <w:sz w:val="23"/>
                <w:szCs w:val="23"/>
              </w:rPr>
              <w:t xml:space="preserve"> общую характеристику единства и дифференциации в трудовом праве.</w:t>
            </w:r>
          </w:p>
        </w:tc>
      </w:tr>
      <w:tr w:rsidR="009E6058" w14:paraId="2C6529A8" w14:textId="77777777" w:rsidTr="00F00293">
        <w:tc>
          <w:tcPr>
            <w:tcW w:w="562" w:type="dxa"/>
          </w:tcPr>
          <w:p w14:paraId="26958CD1"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5247ED3D" w14:textId="77777777" w:rsidR="009E6058" w:rsidRPr="001170BD" w:rsidRDefault="009E6058" w:rsidP="00523021">
            <w:pPr>
              <w:pStyle w:val="Default"/>
              <w:spacing w:after="30"/>
              <w:jc w:val="both"/>
              <w:rPr>
                <w:sz w:val="23"/>
                <w:szCs w:val="23"/>
              </w:rPr>
            </w:pPr>
            <w:r w:rsidRPr="001170BD">
              <w:rPr>
                <w:sz w:val="23"/>
                <w:szCs w:val="23"/>
              </w:rPr>
              <w:t xml:space="preserve">Провести классификацию отношений, входящих в предмет </w:t>
            </w:r>
            <w:proofErr w:type="gramStart"/>
            <w:r w:rsidRPr="001170BD">
              <w:rPr>
                <w:sz w:val="23"/>
                <w:szCs w:val="23"/>
              </w:rPr>
              <w:t>трудового</w:t>
            </w:r>
            <w:proofErr w:type="gramEnd"/>
            <w:r w:rsidRPr="001170BD">
              <w:rPr>
                <w:sz w:val="23"/>
                <w:szCs w:val="23"/>
              </w:rPr>
              <w:t xml:space="preserve"> права.</w:t>
            </w:r>
          </w:p>
        </w:tc>
      </w:tr>
      <w:tr w:rsidR="009E6058" w14:paraId="5858B116" w14:textId="77777777" w:rsidTr="00F00293">
        <w:tc>
          <w:tcPr>
            <w:tcW w:w="562" w:type="dxa"/>
          </w:tcPr>
          <w:p w14:paraId="3FFBEC78"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3EAB9AA6" w14:textId="77777777" w:rsidR="009E6058" w:rsidRPr="001170BD" w:rsidRDefault="009E6058" w:rsidP="00523021">
            <w:pPr>
              <w:pStyle w:val="Default"/>
              <w:spacing w:after="30"/>
              <w:jc w:val="both"/>
              <w:rPr>
                <w:sz w:val="23"/>
                <w:szCs w:val="23"/>
              </w:rPr>
            </w:pPr>
            <w:r w:rsidRPr="001170BD">
              <w:rPr>
                <w:sz w:val="23"/>
                <w:szCs w:val="23"/>
              </w:rPr>
              <w:t xml:space="preserve">Провести классификацию субъектов </w:t>
            </w:r>
            <w:proofErr w:type="gramStart"/>
            <w:r w:rsidRPr="001170BD">
              <w:rPr>
                <w:sz w:val="23"/>
                <w:szCs w:val="23"/>
              </w:rPr>
              <w:t>трудового</w:t>
            </w:r>
            <w:proofErr w:type="gramEnd"/>
            <w:r w:rsidRPr="001170BD">
              <w:rPr>
                <w:sz w:val="23"/>
                <w:szCs w:val="23"/>
              </w:rPr>
              <w:t xml:space="preserve"> права.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61899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170BD" w:rsidRDefault="00AD3A54" w:rsidP="00801458">
            <w:pPr>
              <w:pStyle w:val="Default"/>
              <w:spacing w:after="30"/>
              <w:jc w:val="both"/>
              <w:rPr>
                <w:sz w:val="23"/>
                <w:szCs w:val="23"/>
              </w:rPr>
            </w:pPr>
            <w:r w:rsidRPr="001170B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61899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170B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170BD" w14:paraId="5A1C9382" w14:textId="77777777" w:rsidTr="00801458">
        <w:tc>
          <w:tcPr>
            <w:tcW w:w="2336" w:type="dxa"/>
          </w:tcPr>
          <w:p w14:paraId="4C518DAB" w14:textId="77777777" w:rsidR="005D65A5" w:rsidRPr="001170BD" w:rsidRDefault="005D65A5" w:rsidP="00801458">
            <w:pPr>
              <w:jc w:val="center"/>
              <w:rPr>
                <w:rFonts w:ascii="Times New Roman" w:hAnsi="Times New Roman" w:cs="Times New Roman"/>
                <w:b/>
              </w:rPr>
            </w:pPr>
            <w:r w:rsidRPr="001170BD">
              <w:rPr>
                <w:rFonts w:ascii="Times New Roman" w:hAnsi="Times New Roman" w:cs="Times New Roman"/>
                <w:b/>
              </w:rPr>
              <w:t>Номер контрольной точки</w:t>
            </w:r>
          </w:p>
        </w:tc>
        <w:tc>
          <w:tcPr>
            <w:tcW w:w="2336" w:type="dxa"/>
          </w:tcPr>
          <w:p w14:paraId="6FB4C23E" w14:textId="77777777" w:rsidR="005D65A5" w:rsidRPr="001170BD" w:rsidRDefault="005D65A5" w:rsidP="00801458">
            <w:pPr>
              <w:jc w:val="center"/>
              <w:rPr>
                <w:rFonts w:ascii="Times New Roman" w:hAnsi="Times New Roman" w:cs="Times New Roman"/>
                <w:b/>
              </w:rPr>
            </w:pPr>
            <w:r w:rsidRPr="001170BD">
              <w:rPr>
                <w:rFonts w:ascii="Times New Roman" w:hAnsi="Times New Roman" w:cs="Times New Roman"/>
                <w:b/>
              </w:rPr>
              <w:t>Тип контрольной точки</w:t>
            </w:r>
          </w:p>
        </w:tc>
        <w:tc>
          <w:tcPr>
            <w:tcW w:w="2336" w:type="dxa"/>
          </w:tcPr>
          <w:p w14:paraId="048CBEA9" w14:textId="77777777" w:rsidR="005D65A5" w:rsidRPr="001170BD" w:rsidRDefault="005D65A5" w:rsidP="00801458">
            <w:pPr>
              <w:jc w:val="center"/>
              <w:rPr>
                <w:rFonts w:ascii="Times New Roman" w:hAnsi="Times New Roman" w:cs="Times New Roman"/>
                <w:b/>
              </w:rPr>
            </w:pPr>
            <w:r w:rsidRPr="001170BD">
              <w:rPr>
                <w:rFonts w:ascii="Times New Roman" w:hAnsi="Times New Roman" w:cs="Times New Roman"/>
                <w:b/>
              </w:rPr>
              <w:t>Способ проведения</w:t>
            </w:r>
          </w:p>
        </w:tc>
        <w:tc>
          <w:tcPr>
            <w:tcW w:w="2337" w:type="dxa"/>
          </w:tcPr>
          <w:p w14:paraId="267B0FDF" w14:textId="77777777" w:rsidR="005D65A5" w:rsidRPr="001170BD" w:rsidRDefault="005D65A5" w:rsidP="00801458">
            <w:pPr>
              <w:jc w:val="center"/>
              <w:rPr>
                <w:rFonts w:ascii="Times New Roman" w:hAnsi="Times New Roman" w:cs="Times New Roman"/>
                <w:b/>
              </w:rPr>
            </w:pPr>
            <w:r w:rsidRPr="001170BD">
              <w:rPr>
                <w:rFonts w:ascii="Times New Roman" w:hAnsi="Times New Roman" w:cs="Times New Roman"/>
                <w:b/>
              </w:rPr>
              <w:t>Номера тем</w:t>
            </w:r>
          </w:p>
        </w:tc>
      </w:tr>
      <w:tr w:rsidR="005D65A5" w:rsidRPr="001170BD" w14:paraId="07658034" w14:textId="77777777" w:rsidTr="00801458">
        <w:tc>
          <w:tcPr>
            <w:tcW w:w="2336" w:type="dxa"/>
          </w:tcPr>
          <w:p w14:paraId="1553D698" w14:textId="78F29BFB" w:rsidR="005D65A5" w:rsidRPr="001170BD" w:rsidRDefault="007478E0" w:rsidP="00801458">
            <w:pPr>
              <w:jc w:val="center"/>
              <w:rPr>
                <w:rFonts w:ascii="Times New Roman" w:hAnsi="Times New Roman" w:cs="Times New Roman"/>
              </w:rPr>
            </w:pPr>
            <w:r w:rsidRPr="001170BD">
              <w:rPr>
                <w:rFonts w:ascii="Times New Roman" w:hAnsi="Times New Roman" w:cs="Times New Roman"/>
                <w:lang w:val="en-US"/>
              </w:rPr>
              <w:t>1</w:t>
            </w:r>
          </w:p>
        </w:tc>
        <w:tc>
          <w:tcPr>
            <w:tcW w:w="2336" w:type="dxa"/>
          </w:tcPr>
          <w:p w14:paraId="4C5C3C11" w14:textId="5E14221A" w:rsidR="005D65A5" w:rsidRPr="001170BD" w:rsidRDefault="007478E0" w:rsidP="00801458">
            <w:pPr>
              <w:rPr>
                <w:rFonts w:ascii="Times New Roman" w:hAnsi="Times New Roman" w:cs="Times New Roman"/>
              </w:rPr>
            </w:pPr>
            <w:r w:rsidRPr="001170BD">
              <w:rPr>
                <w:rFonts w:ascii="Times New Roman" w:hAnsi="Times New Roman" w:cs="Times New Roman"/>
                <w:lang w:val="en-US"/>
              </w:rPr>
              <w:t>Тест</w:t>
            </w:r>
          </w:p>
        </w:tc>
        <w:tc>
          <w:tcPr>
            <w:tcW w:w="2336" w:type="dxa"/>
          </w:tcPr>
          <w:p w14:paraId="09793085" w14:textId="37E3864C" w:rsidR="005D65A5" w:rsidRPr="001170BD" w:rsidRDefault="007478E0" w:rsidP="00801458">
            <w:pPr>
              <w:rPr>
                <w:rFonts w:ascii="Times New Roman" w:hAnsi="Times New Roman" w:cs="Times New Roman"/>
              </w:rPr>
            </w:pPr>
            <w:r w:rsidRPr="001170B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170BD" w:rsidRDefault="007478E0" w:rsidP="00801458">
            <w:pPr>
              <w:rPr>
                <w:rFonts w:ascii="Times New Roman" w:hAnsi="Times New Roman" w:cs="Times New Roman"/>
              </w:rPr>
            </w:pPr>
            <w:r w:rsidRPr="001170BD">
              <w:rPr>
                <w:rFonts w:ascii="Times New Roman" w:hAnsi="Times New Roman" w:cs="Times New Roman"/>
                <w:lang w:val="en-US"/>
              </w:rPr>
              <w:t>1-6</w:t>
            </w:r>
          </w:p>
        </w:tc>
      </w:tr>
      <w:tr w:rsidR="005D65A5" w:rsidRPr="001170BD" w14:paraId="5661BF15" w14:textId="77777777" w:rsidTr="00801458">
        <w:tc>
          <w:tcPr>
            <w:tcW w:w="2336" w:type="dxa"/>
          </w:tcPr>
          <w:p w14:paraId="5D8E9094" w14:textId="77777777" w:rsidR="005D65A5" w:rsidRPr="001170BD" w:rsidRDefault="007478E0" w:rsidP="00801458">
            <w:pPr>
              <w:jc w:val="center"/>
              <w:rPr>
                <w:rFonts w:ascii="Times New Roman" w:hAnsi="Times New Roman" w:cs="Times New Roman"/>
              </w:rPr>
            </w:pPr>
            <w:r w:rsidRPr="001170BD">
              <w:rPr>
                <w:rFonts w:ascii="Times New Roman" w:hAnsi="Times New Roman" w:cs="Times New Roman"/>
                <w:lang w:val="en-US"/>
              </w:rPr>
              <w:t>2</w:t>
            </w:r>
          </w:p>
        </w:tc>
        <w:tc>
          <w:tcPr>
            <w:tcW w:w="2336" w:type="dxa"/>
          </w:tcPr>
          <w:p w14:paraId="414D53B5" w14:textId="77777777" w:rsidR="005D65A5" w:rsidRPr="001170BD" w:rsidRDefault="007478E0" w:rsidP="00801458">
            <w:pPr>
              <w:rPr>
                <w:rFonts w:ascii="Times New Roman" w:hAnsi="Times New Roman" w:cs="Times New Roman"/>
              </w:rPr>
            </w:pPr>
            <w:r w:rsidRPr="001170BD">
              <w:rPr>
                <w:rFonts w:ascii="Times New Roman" w:hAnsi="Times New Roman" w:cs="Times New Roman"/>
                <w:lang w:val="en-US"/>
              </w:rPr>
              <w:t>Кейс-задание</w:t>
            </w:r>
          </w:p>
        </w:tc>
        <w:tc>
          <w:tcPr>
            <w:tcW w:w="2336" w:type="dxa"/>
          </w:tcPr>
          <w:p w14:paraId="4E912DB4" w14:textId="77777777" w:rsidR="005D65A5" w:rsidRPr="001170BD" w:rsidRDefault="007478E0" w:rsidP="00801458">
            <w:pPr>
              <w:rPr>
                <w:rFonts w:ascii="Times New Roman" w:hAnsi="Times New Roman" w:cs="Times New Roman"/>
              </w:rPr>
            </w:pPr>
            <w:r w:rsidRPr="001170BD">
              <w:rPr>
                <w:rFonts w:ascii="Times New Roman" w:hAnsi="Times New Roman" w:cs="Times New Roman"/>
              </w:rPr>
              <w:t>с помощью технических средств и информационных систем</w:t>
            </w:r>
          </w:p>
        </w:tc>
        <w:tc>
          <w:tcPr>
            <w:tcW w:w="2337" w:type="dxa"/>
          </w:tcPr>
          <w:p w14:paraId="32934242" w14:textId="77777777" w:rsidR="005D65A5" w:rsidRPr="001170BD" w:rsidRDefault="007478E0" w:rsidP="00801458">
            <w:pPr>
              <w:rPr>
                <w:rFonts w:ascii="Times New Roman" w:hAnsi="Times New Roman" w:cs="Times New Roman"/>
              </w:rPr>
            </w:pPr>
            <w:r w:rsidRPr="001170BD">
              <w:rPr>
                <w:rFonts w:ascii="Times New Roman" w:hAnsi="Times New Roman" w:cs="Times New Roman"/>
                <w:lang w:val="en-US"/>
              </w:rPr>
              <w:t>7-11</w:t>
            </w:r>
          </w:p>
        </w:tc>
      </w:tr>
      <w:tr w:rsidR="005D65A5" w:rsidRPr="001170BD" w14:paraId="089DF76C" w14:textId="77777777" w:rsidTr="00801458">
        <w:tc>
          <w:tcPr>
            <w:tcW w:w="2336" w:type="dxa"/>
          </w:tcPr>
          <w:p w14:paraId="7EEC720D" w14:textId="77777777" w:rsidR="005D65A5" w:rsidRPr="001170BD" w:rsidRDefault="007478E0" w:rsidP="00801458">
            <w:pPr>
              <w:jc w:val="center"/>
              <w:rPr>
                <w:rFonts w:ascii="Times New Roman" w:hAnsi="Times New Roman" w:cs="Times New Roman"/>
              </w:rPr>
            </w:pPr>
            <w:r w:rsidRPr="001170BD">
              <w:rPr>
                <w:rFonts w:ascii="Times New Roman" w:hAnsi="Times New Roman" w:cs="Times New Roman"/>
                <w:lang w:val="en-US"/>
              </w:rPr>
              <w:t>3</w:t>
            </w:r>
          </w:p>
        </w:tc>
        <w:tc>
          <w:tcPr>
            <w:tcW w:w="2336" w:type="dxa"/>
          </w:tcPr>
          <w:p w14:paraId="4FE04C5D" w14:textId="77777777" w:rsidR="005D65A5" w:rsidRPr="001170BD" w:rsidRDefault="007478E0" w:rsidP="00801458">
            <w:pPr>
              <w:rPr>
                <w:rFonts w:ascii="Times New Roman" w:hAnsi="Times New Roman" w:cs="Times New Roman"/>
              </w:rPr>
            </w:pPr>
            <w:r w:rsidRPr="001170BD">
              <w:rPr>
                <w:rFonts w:ascii="Times New Roman" w:hAnsi="Times New Roman" w:cs="Times New Roman"/>
                <w:lang w:val="en-US"/>
              </w:rPr>
              <w:t>Текущий контроль</w:t>
            </w:r>
          </w:p>
        </w:tc>
        <w:tc>
          <w:tcPr>
            <w:tcW w:w="2336" w:type="dxa"/>
          </w:tcPr>
          <w:p w14:paraId="6ADE7E59" w14:textId="77777777" w:rsidR="005D65A5" w:rsidRPr="001170BD" w:rsidRDefault="007478E0" w:rsidP="00801458">
            <w:pPr>
              <w:rPr>
                <w:rFonts w:ascii="Times New Roman" w:hAnsi="Times New Roman" w:cs="Times New Roman"/>
              </w:rPr>
            </w:pPr>
            <w:r w:rsidRPr="001170BD">
              <w:rPr>
                <w:rFonts w:ascii="Times New Roman" w:hAnsi="Times New Roman" w:cs="Times New Roman"/>
              </w:rPr>
              <w:t>с помощью технических средств и информационных систем</w:t>
            </w:r>
          </w:p>
        </w:tc>
        <w:tc>
          <w:tcPr>
            <w:tcW w:w="2337" w:type="dxa"/>
          </w:tcPr>
          <w:p w14:paraId="74A2121E" w14:textId="77777777" w:rsidR="005D65A5" w:rsidRPr="001170BD" w:rsidRDefault="007478E0" w:rsidP="00801458">
            <w:pPr>
              <w:rPr>
                <w:rFonts w:ascii="Times New Roman" w:hAnsi="Times New Roman" w:cs="Times New Roman"/>
              </w:rPr>
            </w:pPr>
            <w:r w:rsidRPr="001170BD">
              <w:rPr>
                <w:rFonts w:ascii="Times New Roman" w:hAnsi="Times New Roman" w:cs="Times New Roman"/>
                <w:lang w:val="en-US"/>
              </w:rPr>
              <w:t>1-11</w:t>
            </w:r>
          </w:p>
        </w:tc>
      </w:tr>
    </w:tbl>
    <w:p w14:paraId="6D01A11C" w14:textId="61720847" w:rsidR="00F56264" w:rsidRPr="001170BD" w:rsidRDefault="00F56264" w:rsidP="00090AC1">
      <w:pPr>
        <w:jc w:val="both"/>
        <w:rPr>
          <w:rFonts w:ascii="Times New Roman" w:hAnsi="Times New Roman" w:cs="Times New Roman"/>
          <w:b/>
          <w:sz w:val="28"/>
          <w:szCs w:val="28"/>
        </w:rPr>
      </w:pPr>
    </w:p>
    <w:p w14:paraId="1E7CF20C" w14:textId="77777777" w:rsidR="00C23E7F" w:rsidRPr="001170BD" w:rsidRDefault="00C23E7F" w:rsidP="00C23E7F">
      <w:pPr>
        <w:pStyle w:val="2"/>
        <w:jc w:val="center"/>
        <w:rPr>
          <w:rFonts w:ascii="Times New Roman" w:hAnsi="Times New Roman" w:cs="Times New Roman"/>
          <w:b/>
          <w:color w:val="auto"/>
          <w:sz w:val="28"/>
          <w:szCs w:val="28"/>
        </w:rPr>
      </w:pPr>
      <w:bookmarkStart w:id="23" w:name="_Toc82187017"/>
      <w:bookmarkStart w:id="24" w:name="_Toc195618992"/>
      <w:r w:rsidRPr="001170B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170BD" w14:paraId="73D4E7CB" w14:textId="77777777" w:rsidTr="001170BD">
        <w:tc>
          <w:tcPr>
            <w:tcW w:w="562" w:type="dxa"/>
          </w:tcPr>
          <w:p w14:paraId="13D7F4CB" w14:textId="77777777" w:rsidR="001170BD" w:rsidRDefault="001170BD">
            <w:pPr>
              <w:pStyle w:val="Default"/>
              <w:spacing w:after="30"/>
              <w:jc w:val="both"/>
              <w:rPr>
                <w:sz w:val="23"/>
                <w:szCs w:val="23"/>
                <w:lang w:val="en-US"/>
              </w:rPr>
            </w:pPr>
          </w:p>
        </w:tc>
        <w:tc>
          <w:tcPr>
            <w:tcW w:w="8783" w:type="dxa"/>
            <w:hideMark/>
          </w:tcPr>
          <w:p w14:paraId="5ED6DC79" w14:textId="77777777" w:rsidR="001170BD" w:rsidRDefault="001170BD">
            <w:pPr>
              <w:pStyle w:val="Default"/>
              <w:spacing w:after="30"/>
              <w:jc w:val="both"/>
              <w:rPr>
                <w:sz w:val="23"/>
                <w:szCs w:val="23"/>
              </w:rPr>
            </w:pPr>
            <w:r>
              <w:rPr>
                <w:sz w:val="23"/>
                <w:szCs w:val="23"/>
              </w:rPr>
              <w:t>Рабочей программой дисциплины не предусмотрено.</w:t>
            </w:r>
          </w:p>
        </w:tc>
      </w:tr>
    </w:tbl>
    <w:p w14:paraId="3747835C" w14:textId="77777777" w:rsidR="001170BD" w:rsidRPr="001170BD" w:rsidRDefault="001170BD" w:rsidP="00C23E7F">
      <w:pPr>
        <w:spacing w:after="0" w:line="240" w:lineRule="auto"/>
        <w:jc w:val="center"/>
        <w:rPr>
          <w:rFonts w:ascii="Times New Roman" w:hAnsi="Times New Roman"/>
          <w:b/>
          <w:sz w:val="28"/>
          <w:szCs w:val="28"/>
        </w:rPr>
      </w:pPr>
    </w:p>
    <w:p w14:paraId="11DE9780" w14:textId="77777777" w:rsidR="00B8237E" w:rsidRPr="001170BD" w:rsidRDefault="00B8237E" w:rsidP="00B8237E">
      <w:pPr>
        <w:pStyle w:val="2"/>
        <w:jc w:val="center"/>
        <w:rPr>
          <w:rFonts w:ascii="Times New Roman" w:hAnsi="Times New Roman" w:cs="Times New Roman"/>
          <w:b/>
          <w:color w:val="auto"/>
          <w:sz w:val="28"/>
          <w:szCs w:val="28"/>
        </w:rPr>
      </w:pPr>
      <w:bookmarkStart w:id="25" w:name="_Toc82187018"/>
      <w:bookmarkStart w:id="26" w:name="_Toc195618993"/>
      <w:r w:rsidRPr="001170BD">
        <w:rPr>
          <w:rFonts w:ascii="Times New Roman" w:hAnsi="Times New Roman" w:cs="Times New Roman"/>
          <w:b/>
          <w:color w:val="auto"/>
          <w:sz w:val="28"/>
          <w:szCs w:val="28"/>
        </w:rPr>
        <w:t xml:space="preserve">1.5 Самостоятельная работа </w:t>
      </w:r>
      <w:proofErr w:type="gramStart"/>
      <w:r w:rsidRPr="001170B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170BD" w:rsidRDefault="00B8237E" w:rsidP="00B8237E"/>
    <w:tbl>
      <w:tblPr>
        <w:tblStyle w:val="a4"/>
        <w:tblW w:w="5000" w:type="pct"/>
        <w:tblLook w:val="04A0" w:firstRow="1" w:lastRow="0" w:firstColumn="1" w:lastColumn="0" w:noHBand="0" w:noVBand="1"/>
      </w:tblPr>
      <w:tblGrid>
        <w:gridCol w:w="4785"/>
        <w:gridCol w:w="4786"/>
      </w:tblGrid>
      <w:tr w:rsidR="00B8237E" w:rsidRPr="001170BD" w14:paraId="0267C479" w14:textId="77777777" w:rsidTr="00801458">
        <w:tc>
          <w:tcPr>
            <w:tcW w:w="2500" w:type="pct"/>
          </w:tcPr>
          <w:p w14:paraId="37F699C9" w14:textId="77777777" w:rsidR="00B8237E" w:rsidRPr="001170BD" w:rsidRDefault="00B8237E" w:rsidP="00801458">
            <w:pPr>
              <w:jc w:val="center"/>
              <w:rPr>
                <w:rFonts w:ascii="Times New Roman" w:hAnsi="Times New Roman" w:cs="Times New Roman"/>
                <w:b/>
              </w:rPr>
            </w:pPr>
            <w:r w:rsidRPr="001170BD">
              <w:rPr>
                <w:rFonts w:ascii="Times New Roman" w:hAnsi="Times New Roman" w:cs="Times New Roman"/>
                <w:b/>
              </w:rPr>
              <w:t>Наименования самостоятельной работы</w:t>
            </w:r>
          </w:p>
        </w:tc>
        <w:tc>
          <w:tcPr>
            <w:tcW w:w="2500" w:type="pct"/>
          </w:tcPr>
          <w:p w14:paraId="0A769611" w14:textId="77777777" w:rsidR="00B8237E" w:rsidRPr="001170BD" w:rsidRDefault="00B8237E" w:rsidP="00801458">
            <w:pPr>
              <w:jc w:val="center"/>
              <w:rPr>
                <w:rFonts w:ascii="Times New Roman" w:hAnsi="Times New Roman" w:cs="Times New Roman"/>
                <w:b/>
              </w:rPr>
            </w:pPr>
            <w:r w:rsidRPr="001170BD">
              <w:rPr>
                <w:rFonts w:ascii="Times New Roman" w:hAnsi="Times New Roman" w:cs="Times New Roman"/>
                <w:b/>
              </w:rPr>
              <w:t>Номера тем</w:t>
            </w:r>
          </w:p>
        </w:tc>
      </w:tr>
      <w:tr w:rsidR="00B8237E" w:rsidRPr="001170BD" w14:paraId="3F240151" w14:textId="77777777" w:rsidTr="00801458">
        <w:tc>
          <w:tcPr>
            <w:tcW w:w="2500" w:type="pct"/>
          </w:tcPr>
          <w:p w14:paraId="61E91592" w14:textId="61A0874C" w:rsidR="00B8237E" w:rsidRPr="001170BD" w:rsidRDefault="00B8237E" w:rsidP="00801458">
            <w:pPr>
              <w:rPr>
                <w:rFonts w:ascii="Times New Roman" w:hAnsi="Times New Roman" w:cs="Times New Roman"/>
                <w:lang w:val="en-US"/>
              </w:rPr>
            </w:pPr>
            <w:r w:rsidRPr="001170BD">
              <w:rPr>
                <w:rFonts w:ascii="Times New Roman" w:hAnsi="Times New Roman" w:cs="Times New Roman"/>
                <w:lang w:val="en-US"/>
              </w:rPr>
              <w:t>Выполнение домашних заданий</w:t>
            </w:r>
          </w:p>
        </w:tc>
        <w:tc>
          <w:tcPr>
            <w:tcW w:w="2500" w:type="pct"/>
          </w:tcPr>
          <w:p w14:paraId="45ED640C" w14:textId="16CDBBD7" w:rsidR="00B8237E" w:rsidRPr="001170BD" w:rsidRDefault="005C548A" w:rsidP="00801458">
            <w:pPr>
              <w:rPr>
                <w:rFonts w:ascii="Times New Roman" w:hAnsi="Times New Roman" w:cs="Times New Roman"/>
              </w:rPr>
            </w:pPr>
            <w:r w:rsidRPr="001170BD">
              <w:rPr>
                <w:rFonts w:ascii="Times New Roman" w:hAnsi="Times New Roman" w:cs="Times New Roman"/>
                <w:lang w:val="en-US"/>
              </w:rPr>
              <w:t>1-11</w:t>
            </w:r>
          </w:p>
        </w:tc>
      </w:tr>
      <w:tr w:rsidR="00B8237E" w:rsidRPr="001170BD" w14:paraId="14BA3326" w14:textId="77777777" w:rsidTr="00801458">
        <w:tc>
          <w:tcPr>
            <w:tcW w:w="2500" w:type="pct"/>
          </w:tcPr>
          <w:p w14:paraId="2F299AB7" w14:textId="77777777" w:rsidR="00B8237E" w:rsidRPr="001170BD" w:rsidRDefault="00B8237E" w:rsidP="00801458">
            <w:pPr>
              <w:rPr>
                <w:rFonts w:ascii="Times New Roman" w:hAnsi="Times New Roman" w:cs="Times New Roman"/>
              </w:rPr>
            </w:pPr>
            <w:r w:rsidRPr="001170BD">
              <w:rPr>
                <w:rFonts w:ascii="Times New Roman" w:hAnsi="Times New Roman" w:cs="Times New Roman"/>
              </w:rPr>
              <w:t>Подготовка к лекционным и практическим занятиям</w:t>
            </w:r>
          </w:p>
        </w:tc>
        <w:tc>
          <w:tcPr>
            <w:tcW w:w="2500" w:type="pct"/>
          </w:tcPr>
          <w:p w14:paraId="6A2125F6" w14:textId="77777777" w:rsidR="00B8237E" w:rsidRPr="001170BD" w:rsidRDefault="005C548A" w:rsidP="00801458">
            <w:pPr>
              <w:rPr>
                <w:rFonts w:ascii="Times New Roman" w:hAnsi="Times New Roman" w:cs="Times New Roman"/>
              </w:rPr>
            </w:pPr>
            <w:r w:rsidRPr="001170BD">
              <w:rPr>
                <w:rFonts w:ascii="Times New Roman" w:hAnsi="Times New Roman" w:cs="Times New Roman"/>
                <w:lang w:val="en-US"/>
              </w:rPr>
              <w:t>1-11</w:t>
            </w:r>
          </w:p>
        </w:tc>
      </w:tr>
      <w:tr w:rsidR="00B8237E" w:rsidRPr="001170BD" w14:paraId="2E6E2A3E" w14:textId="77777777" w:rsidTr="00801458">
        <w:tc>
          <w:tcPr>
            <w:tcW w:w="2500" w:type="pct"/>
          </w:tcPr>
          <w:p w14:paraId="4648F80B" w14:textId="77777777" w:rsidR="00B8237E" w:rsidRPr="001170BD" w:rsidRDefault="00B8237E" w:rsidP="00801458">
            <w:pPr>
              <w:rPr>
                <w:rFonts w:ascii="Times New Roman" w:hAnsi="Times New Roman" w:cs="Times New Roman"/>
                <w:lang w:val="en-US"/>
              </w:rPr>
            </w:pPr>
            <w:r w:rsidRPr="001170BD">
              <w:rPr>
                <w:rFonts w:ascii="Times New Roman" w:hAnsi="Times New Roman" w:cs="Times New Roman"/>
                <w:lang w:val="en-US"/>
              </w:rPr>
              <w:t>Решение профессиональных задач</w:t>
            </w:r>
          </w:p>
        </w:tc>
        <w:tc>
          <w:tcPr>
            <w:tcW w:w="2500" w:type="pct"/>
          </w:tcPr>
          <w:p w14:paraId="7860A385" w14:textId="77777777" w:rsidR="00B8237E" w:rsidRPr="001170BD" w:rsidRDefault="005C548A" w:rsidP="00801458">
            <w:pPr>
              <w:rPr>
                <w:rFonts w:ascii="Times New Roman" w:hAnsi="Times New Roman" w:cs="Times New Roman"/>
              </w:rPr>
            </w:pPr>
            <w:r w:rsidRPr="001170BD">
              <w:rPr>
                <w:rFonts w:ascii="Times New Roman" w:hAnsi="Times New Roman" w:cs="Times New Roman"/>
                <w:lang w:val="en-US"/>
              </w:rPr>
              <w:t>1-11</w:t>
            </w:r>
          </w:p>
        </w:tc>
      </w:tr>
      <w:tr w:rsidR="00B8237E" w:rsidRPr="001170BD" w14:paraId="440A9BF9" w14:textId="77777777" w:rsidTr="00801458">
        <w:tc>
          <w:tcPr>
            <w:tcW w:w="2500" w:type="pct"/>
          </w:tcPr>
          <w:p w14:paraId="535748D7" w14:textId="77777777" w:rsidR="00B8237E" w:rsidRPr="001170BD" w:rsidRDefault="00B8237E" w:rsidP="00801458">
            <w:pPr>
              <w:rPr>
                <w:rFonts w:ascii="Times New Roman" w:hAnsi="Times New Roman" w:cs="Times New Roman"/>
                <w:lang w:val="en-US"/>
              </w:rPr>
            </w:pPr>
            <w:r w:rsidRPr="001170BD">
              <w:rPr>
                <w:rFonts w:ascii="Times New Roman" w:hAnsi="Times New Roman" w:cs="Times New Roman"/>
                <w:lang w:val="en-US"/>
              </w:rPr>
              <w:t>Подготовка сообщений, докладов</w:t>
            </w:r>
          </w:p>
        </w:tc>
        <w:tc>
          <w:tcPr>
            <w:tcW w:w="2500" w:type="pct"/>
          </w:tcPr>
          <w:p w14:paraId="56924269" w14:textId="77777777" w:rsidR="00B8237E" w:rsidRPr="001170BD" w:rsidRDefault="005C548A" w:rsidP="00801458">
            <w:pPr>
              <w:rPr>
                <w:rFonts w:ascii="Times New Roman" w:hAnsi="Times New Roman" w:cs="Times New Roman"/>
              </w:rPr>
            </w:pPr>
            <w:r w:rsidRPr="001170BD">
              <w:rPr>
                <w:rFonts w:ascii="Times New Roman" w:hAnsi="Times New Roman" w:cs="Times New Roman"/>
                <w:lang w:val="en-US"/>
              </w:rPr>
              <w:t>1-11</w:t>
            </w:r>
          </w:p>
        </w:tc>
      </w:tr>
      <w:tr w:rsidR="00B8237E" w:rsidRPr="001170BD" w14:paraId="77450BF6" w14:textId="77777777" w:rsidTr="00801458">
        <w:tc>
          <w:tcPr>
            <w:tcW w:w="2500" w:type="pct"/>
          </w:tcPr>
          <w:p w14:paraId="660E7386" w14:textId="77777777" w:rsidR="00B8237E" w:rsidRPr="001170BD" w:rsidRDefault="00B8237E" w:rsidP="00801458">
            <w:pPr>
              <w:rPr>
                <w:rFonts w:ascii="Times New Roman" w:hAnsi="Times New Roman" w:cs="Times New Roman"/>
                <w:lang w:val="en-US"/>
              </w:rPr>
            </w:pPr>
            <w:r w:rsidRPr="001170BD">
              <w:rPr>
                <w:rFonts w:ascii="Times New Roman" w:hAnsi="Times New Roman" w:cs="Times New Roman"/>
                <w:lang w:val="en-US"/>
              </w:rPr>
              <w:t>Подготовка к экзамену</w:t>
            </w:r>
          </w:p>
        </w:tc>
        <w:tc>
          <w:tcPr>
            <w:tcW w:w="2500" w:type="pct"/>
          </w:tcPr>
          <w:p w14:paraId="5372D43D" w14:textId="77777777" w:rsidR="00B8237E" w:rsidRPr="001170BD" w:rsidRDefault="005C548A" w:rsidP="00801458">
            <w:pPr>
              <w:rPr>
                <w:rFonts w:ascii="Times New Roman" w:hAnsi="Times New Roman" w:cs="Times New Roman"/>
              </w:rPr>
            </w:pPr>
            <w:r w:rsidRPr="001170BD">
              <w:rPr>
                <w:rFonts w:ascii="Times New Roman" w:hAnsi="Times New Roman" w:cs="Times New Roman"/>
                <w:lang w:val="en-US"/>
              </w:rPr>
              <w:t>1-11</w:t>
            </w:r>
          </w:p>
        </w:tc>
      </w:tr>
    </w:tbl>
    <w:p w14:paraId="6EB485C6" w14:textId="6A0F7BEC" w:rsidR="00C23E7F" w:rsidRPr="001170BD"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561899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B9681" w14:textId="77777777" w:rsidR="0039511B" w:rsidRDefault="0039511B" w:rsidP="00315CA6">
      <w:pPr>
        <w:spacing w:after="0" w:line="240" w:lineRule="auto"/>
      </w:pPr>
      <w:r>
        <w:separator/>
      </w:r>
    </w:p>
  </w:endnote>
  <w:endnote w:type="continuationSeparator" w:id="0">
    <w:p w14:paraId="52EA3579" w14:textId="77777777" w:rsidR="0039511B" w:rsidRDefault="0039511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01AC7">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B8FF2C" w14:textId="77777777" w:rsidR="0039511B" w:rsidRDefault="0039511B" w:rsidP="00315CA6">
      <w:pPr>
        <w:spacing w:after="0" w:line="240" w:lineRule="auto"/>
      </w:pPr>
      <w:r>
        <w:separator/>
      </w:r>
    </w:p>
  </w:footnote>
  <w:footnote w:type="continuationSeparator" w:id="0">
    <w:p w14:paraId="20E4390A" w14:textId="77777777" w:rsidR="0039511B" w:rsidRDefault="0039511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170BD"/>
    <w:rsid w:val="001400FE"/>
    <w:rsid w:val="00142518"/>
    <w:rsid w:val="0014422E"/>
    <w:rsid w:val="0016180F"/>
    <w:rsid w:val="00164858"/>
    <w:rsid w:val="00181C12"/>
    <w:rsid w:val="0018274C"/>
    <w:rsid w:val="00194175"/>
    <w:rsid w:val="001D06D9"/>
    <w:rsid w:val="00205002"/>
    <w:rsid w:val="002053A5"/>
    <w:rsid w:val="0023371F"/>
    <w:rsid w:val="002404FA"/>
    <w:rsid w:val="00241B45"/>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9511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01AC7"/>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0136910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trudovoe-pravo-rossii-obschaya-chast-580481"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ook/trudovoe-pravo-558266"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trudovoe-pravo-osobennaya-chast-5697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2F8F6-64D4-459B-A554-D9F0CA92A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4744</Words>
  <Characters>27047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